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7F1" w:rsidRPr="00511D3F" w:rsidRDefault="002371DC" w:rsidP="00511D3F">
      <w:pPr>
        <w:jc w:val="center"/>
        <w:rPr>
          <w:b/>
          <w:lang w:val="en-US"/>
        </w:rPr>
      </w:pPr>
      <w:r>
        <w:rPr>
          <w:b/>
        </w:rPr>
        <w:t>Технологическая</w:t>
      </w:r>
      <w:r w:rsidR="005777F1" w:rsidRPr="00320DD2">
        <w:rPr>
          <w:b/>
        </w:rPr>
        <w:t xml:space="preserve"> карта урока</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8"/>
        <w:gridCol w:w="1039"/>
        <w:gridCol w:w="4962"/>
        <w:gridCol w:w="141"/>
        <w:gridCol w:w="3780"/>
      </w:tblGrid>
      <w:tr w:rsidR="005777F1" w:rsidTr="009B1DC9">
        <w:tc>
          <w:tcPr>
            <w:tcW w:w="15120" w:type="dxa"/>
            <w:gridSpan w:val="5"/>
          </w:tcPr>
          <w:p w:rsidR="005777F1" w:rsidRPr="00320DD2" w:rsidRDefault="005777F1" w:rsidP="00F47CE5">
            <w:pPr>
              <w:rPr>
                <w:b/>
              </w:rPr>
            </w:pPr>
            <w:r w:rsidRPr="00320DD2">
              <w:rPr>
                <w:b/>
              </w:rPr>
              <w:t xml:space="preserve">      </w:t>
            </w:r>
            <w:r>
              <w:rPr>
                <w:b/>
              </w:rPr>
              <w:t xml:space="preserve">                                                                                Т</w:t>
            </w:r>
            <w:r w:rsidRPr="00320DD2">
              <w:rPr>
                <w:b/>
              </w:rPr>
              <w:t>ема</w:t>
            </w:r>
            <w:r>
              <w:rPr>
                <w:b/>
              </w:rPr>
              <w:t>:</w:t>
            </w:r>
            <w:r w:rsidRPr="00320DD2">
              <w:rPr>
                <w:b/>
              </w:rPr>
              <w:t xml:space="preserve">  </w:t>
            </w:r>
            <w:r w:rsidRPr="00320DD2">
              <w:rPr>
                <w:b/>
                <w:i/>
              </w:rPr>
              <w:t xml:space="preserve">« </w:t>
            </w:r>
            <w:r w:rsidR="00F47CE5">
              <w:rPr>
                <w:b/>
                <w:i/>
              </w:rPr>
              <w:t>Реальность и фантазии в творчестве художника» 6 класс</w:t>
            </w:r>
          </w:p>
        </w:tc>
      </w:tr>
      <w:tr w:rsidR="005777F1" w:rsidTr="009B1DC9">
        <w:trPr>
          <w:trHeight w:val="426"/>
        </w:trPr>
        <w:tc>
          <w:tcPr>
            <w:tcW w:w="15120" w:type="dxa"/>
            <w:gridSpan w:val="5"/>
          </w:tcPr>
          <w:p w:rsidR="005777F1" w:rsidRPr="00320DD2" w:rsidRDefault="005777F1" w:rsidP="00F47CE5">
            <w:pPr>
              <w:jc w:val="center"/>
              <w:rPr>
                <w:b/>
              </w:rPr>
            </w:pPr>
            <w:r w:rsidRPr="00320DD2">
              <w:rPr>
                <w:b/>
              </w:rPr>
              <w:t xml:space="preserve">Тип урока: </w:t>
            </w:r>
            <w:r w:rsidR="00F47CE5">
              <w:rPr>
                <w:b/>
              </w:rPr>
              <w:t>исследовательский</w:t>
            </w:r>
          </w:p>
        </w:tc>
      </w:tr>
      <w:tr w:rsidR="005777F1" w:rsidTr="009B1DC9">
        <w:tc>
          <w:tcPr>
            <w:tcW w:w="6237" w:type="dxa"/>
            <w:gridSpan w:val="2"/>
          </w:tcPr>
          <w:p w:rsidR="005777F1" w:rsidRPr="00320DD2" w:rsidRDefault="005777F1" w:rsidP="00962D13">
            <w:pPr>
              <w:jc w:val="center"/>
              <w:rPr>
                <w:b/>
              </w:rPr>
            </w:pPr>
            <w:r w:rsidRPr="00320DD2">
              <w:rPr>
                <w:b/>
              </w:rPr>
              <w:t xml:space="preserve">Целеполагание для ученика </w:t>
            </w:r>
          </w:p>
        </w:tc>
        <w:tc>
          <w:tcPr>
            <w:tcW w:w="8883" w:type="dxa"/>
            <w:gridSpan w:val="3"/>
          </w:tcPr>
          <w:p w:rsidR="005777F1" w:rsidRPr="00320DD2" w:rsidRDefault="005777F1" w:rsidP="009B1DC9">
            <w:pPr>
              <w:jc w:val="center"/>
              <w:rPr>
                <w:b/>
              </w:rPr>
            </w:pPr>
            <w:r w:rsidRPr="00320DD2">
              <w:rPr>
                <w:b/>
              </w:rPr>
              <w:t xml:space="preserve">Целеполагание для учителя </w:t>
            </w:r>
          </w:p>
        </w:tc>
      </w:tr>
      <w:tr w:rsidR="005777F1" w:rsidTr="009B1DC9">
        <w:trPr>
          <w:trHeight w:val="4735"/>
        </w:trPr>
        <w:tc>
          <w:tcPr>
            <w:tcW w:w="6237" w:type="dxa"/>
            <w:gridSpan w:val="2"/>
          </w:tcPr>
          <w:p w:rsidR="005777F1" w:rsidRPr="00320DD2" w:rsidRDefault="005777F1" w:rsidP="00597FCC">
            <w:pPr>
              <w:pStyle w:val="a7"/>
              <w:ind w:left="0"/>
            </w:pPr>
            <w:r>
              <w:rPr>
                <w:b/>
              </w:rPr>
              <w:t xml:space="preserve">       1.</w:t>
            </w:r>
            <w:r w:rsidRPr="00320DD2">
              <w:t>Знать  содержание картин,  музыки, текста.</w:t>
            </w:r>
          </w:p>
          <w:p w:rsidR="005777F1" w:rsidRPr="00320DD2" w:rsidRDefault="005777F1" w:rsidP="00962D13">
            <w:pPr>
              <w:ind w:left="360"/>
            </w:pPr>
          </w:p>
          <w:p w:rsidR="005777F1" w:rsidRPr="00597FCC" w:rsidRDefault="005777F1" w:rsidP="00597FCC">
            <w:pPr>
              <w:ind w:left="360"/>
            </w:pPr>
            <w:r w:rsidRPr="00320DD2">
              <w:rPr>
                <w:b/>
                <w:i/>
              </w:rPr>
              <w:t>2</w:t>
            </w:r>
            <w:r w:rsidRPr="00320DD2">
              <w:t xml:space="preserve">. Иметь представление о различных </w:t>
            </w:r>
            <w:r w:rsidR="00F47CE5">
              <w:t>областях (жизни, культуры</w:t>
            </w:r>
            <w:proofErr w:type="gramStart"/>
            <w:r w:rsidR="00F47CE5">
              <w:t>, …)</w:t>
            </w:r>
            <w:proofErr w:type="gramEnd"/>
          </w:p>
          <w:p w:rsidR="005777F1" w:rsidRPr="00320DD2" w:rsidRDefault="005777F1" w:rsidP="00962D13">
            <w:pPr>
              <w:ind w:left="360"/>
              <w:rPr>
                <w:b/>
                <w:i/>
              </w:rPr>
            </w:pPr>
          </w:p>
          <w:p w:rsidR="005777F1" w:rsidRPr="00320DD2" w:rsidRDefault="005777F1" w:rsidP="00962D13">
            <w:pPr>
              <w:ind w:left="360"/>
            </w:pPr>
            <w:r w:rsidRPr="00320DD2">
              <w:rPr>
                <w:b/>
                <w:i/>
              </w:rPr>
              <w:t>3.</w:t>
            </w:r>
            <w:r w:rsidRPr="00320DD2">
              <w:t xml:space="preserve"> Уметь сформулировать эмоционально-ценностную</w:t>
            </w:r>
            <w:r w:rsidRPr="00320DD2">
              <w:rPr>
                <w:b/>
                <w:i/>
              </w:rPr>
              <w:t xml:space="preserve">   </w:t>
            </w:r>
            <w:r w:rsidRPr="00320DD2">
              <w:t>позицию и научиться высказывать св</w:t>
            </w:r>
            <w:r w:rsidR="00597FCC">
              <w:t xml:space="preserve">ою точку зрения о  </w:t>
            </w:r>
            <w:r w:rsidRPr="00320DD2">
              <w:t>собств</w:t>
            </w:r>
            <w:r w:rsidR="00FD45D7">
              <w:t xml:space="preserve">енных представлениях </w:t>
            </w:r>
            <w:r w:rsidRPr="00320DD2">
              <w:t xml:space="preserve"> в искусстве.</w:t>
            </w:r>
          </w:p>
          <w:p w:rsidR="005777F1" w:rsidRPr="00320DD2" w:rsidRDefault="005777F1" w:rsidP="00962D13">
            <w:pPr>
              <w:ind w:left="360"/>
            </w:pPr>
          </w:p>
          <w:p w:rsidR="005777F1" w:rsidRPr="00320DD2" w:rsidRDefault="005777F1" w:rsidP="00962D13">
            <w:pPr>
              <w:ind w:left="360"/>
            </w:pPr>
          </w:p>
          <w:p w:rsidR="005777F1" w:rsidRPr="00320DD2" w:rsidRDefault="005777F1" w:rsidP="00962D13">
            <w:pPr>
              <w:ind w:left="360"/>
            </w:pPr>
          </w:p>
          <w:p w:rsidR="005777F1" w:rsidRPr="00320DD2" w:rsidRDefault="005777F1" w:rsidP="00962D13">
            <w:pPr>
              <w:ind w:left="720"/>
            </w:pPr>
          </w:p>
          <w:p w:rsidR="005777F1" w:rsidRPr="00320DD2" w:rsidRDefault="005777F1" w:rsidP="00962D13">
            <w:pPr>
              <w:ind w:left="720"/>
              <w:rPr>
                <w:b/>
              </w:rPr>
            </w:pPr>
            <w:r w:rsidRPr="00320DD2">
              <w:rPr>
                <w:b/>
              </w:rPr>
              <w:t xml:space="preserve"> </w:t>
            </w:r>
          </w:p>
        </w:tc>
        <w:tc>
          <w:tcPr>
            <w:tcW w:w="8883" w:type="dxa"/>
            <w:gridSpan w:val="3"/>
          </w:tcPr>
          <w:p w:rsidR="005777F1" w:rsidRPr="00320DD2" w:rsidRDefault="005777F1" w:rsidP="00E25EB7">
            <w:pPr>
              <w:pStyle w:val="a7"/>
              <w:ind w:left="0"/>
              <w:rPr>
                <w:b/>
                <w:i/>
              </w:rPr>
            </w:pPr>
            <w:r w:rsidRPr="00511D3F">
              <w:rPr>
                <w:b/>
                <w:i/>
              </w:rPr>
              <w:t xml:space="preserve">   1.</w:t>
            </w:r>
            <w:r>
              <w:rPr>
                <w:b/>
                <w:i/>
              </w:rPr>
              <w:t xml:space="preserve"> </w:t>
            </w:r>
            <w:r w:rsidRPr="00320DD2">
              <w:rPr>
                <w:b/>
                <w:i/>
              </w:rPr>
              <w:t>Предметные цели</w:t>
            </w:r>
          </w:p>
          <w:p w:rsidR="005777F1" w:rsidRPr="00320DD2" w:rsidRDefault="005777F1" w:rsidP="00597FCC">
            <w:pPr>
              <w:pStyle w:val="a7"/>
              <w:ind w:left="0"/>
            </w:pPr>
            <w:r w:rsidRPr="00320DD2">
              <w:t xml:space="preserve">- познакомить детей с произведениями искусств: </w:t>
            </w:r>
          </w:p>
          <w:p w:rsidR="00597FCC" w:rsidRDefault="00666DA3" w:rsidP="00962D13">
            <w:r>
              <w:t xml:space="preserve"> </w:t>
            </w:r>
            <w:r w:rsidR="00597FCC">
              <w:t xml:space="preserve"> </w:t>
            </w:r>
            <w:r w:rsidR="005777F1" w:rsidRPr="00320DD2">
              <w:t xml:space="preserve">рассказ </w:t>
            </w:r>
            <w:r w:rsidR="00FD45D7">
              <w:t>А. Экзюпери</w:t>
            </w:r>
            <w:r w:rsidR="005777F1" w:rsidRPr="00320DD2">
              <w:t xml:space="preserve"> «</w:t>
            </w:r>
            <w:r w:rsidR="00FD45D7">
              <w:t>Маленький принц</w:t>
            </w:r>
            <w:r w:rsidR="005777F1" w:rsidRPr="00320DD2">
              <w:t xml:space="preserve">», </w:t>
            </w:r>
            <w:r w:rsidR="00FD45D7">
              <w:t xml:space="preserve">песней </w:t>
            </w:r>
            <w:proofErr w:type="spellStart"/>
            <w:r w:rsidR="009816BD">
              <w:t>Н.Добронравова</w:t>
            </w:r>
            <w:proofErr w:type="spellEnd"/>
            <w:r w:rsidR="009816BD">
              <w:t xml:space="preserve"> и М. Таривердиева </w:t>
            </w:r>
            <w:r w:rsidR="00FD45D7">
              <w:t>«Звездная страна»</w:t>
            </w:r>
            <w:r w:rsidR="009769DF">
              <w:t>, песней « Маленькая страна»</w:t>
            </w:r>
            <w:r w:rsidR="000C11C5">
              <w:t xml:space="preserve"> И. Резника</w:t>
            </w:r>
          </w:p>
          <w:p w:rsidR="005777F1" w:rsidRPr="00320DD2" w:rsidRDefault="00FD45D7" w:rsidP="00FD45D7">
            <w:r>
              <w:t xml:space="preserve"> - </w:t>
            </w:r>
            <w:r w:rsidR="005777F1" w:rsidRPr="00320DD2">
              <w:t xml:space="preserve">познакомить детей с понятием  </w:t>
            </w:r>
            <w:r>
              <w:t>ФАНТАЗИЯ</w:t>
            </w:r>
            <w:r w:rsidR="005777F1" w:rsidRPr="00320DD2">
              <w:t>;</w:t>
            </w:r>
          </w:p>
          <w:p w:rsidR="00597FCC" w:rsidRDefault="005777F1" w:rsidP="00597FCC">
            <w:pPr>
              <w:pStyle w:val="a7"/>
              <w:ind w:left="0"/>
            </w:pPr>
            <w:r w:rsidRPr="00320DD2">
              <w:t xml:space="preserve">- обобщить приобретенные знания  в курсе </w:t>
            </w:r>
            <w:proofErr w:type="gramStart"/>
            <w:r w:rsidRPr="00320DD2">
              <w:t>ИЗО</w:t>
            </w:r>
            <w:proofErr w:type="gramEnd"/>
            <w:r w:rsidR="00597FCC">
              <w:t xml:space="preserve"> </w:t>
            </w:r>
          </w:p>
          <w:p w:rsidR="005777F1" w:rsidRPr="00E25EB7" w:rsidRDefault="00FD45D7" w:rsidP="00597FCC">
            <w:pPr>
              <w:pStyle w:val="a7"/>
              <w:ind w:left="0"/>
            </w:pPr>
            <w:r>
              <w:t xml:space="preserve">- </w:t>
            </w:r>
            <w:r w:rsidR="005777F1" w:rsidRPr="00320DD2">
              <w:t xml:space="preserve">обобщить знания учащихся о </w:t>
            </w:r>
            <w:r>
              <w:t>фантазии</w:t>
            </w:r>
            <w:r w:rsidR="005777F1" w:rsidRPr="00320DD2">
              <w:t>, как средстве выразительности</w:t>
            </w:r>
            <w:r>
              <w:t xml:space="preserve"> индивидуальности художника</w:t>
            </w:r>
            <w:r w:rsidR="005777F1" w:rsidRPr="00320DD2">
              <w:t>;</w:t>
            </w:r>
          </w:p>
          <w:p w:rsidR="005777F1" w:rsidRPr="00320DD2" w:rsidRDefault="005777F1" w:rsidP="00E25EB7">
            <w:pPr>
              <w:pStyle w:val="a7"/>
              <w:numPr>
                <w:ilvl w:val="0"/>
                <w:numId w:val="3"/>
              </w:numPr>
              <w:rPr>
                <w:b/>
                <w:i/>
              </w:rPr>
            </w:pPr>
            <w:r w:rsidRPr="00320DD2">
              <w:rPr>
                <w:b/>
                <w:i/>
              </w:rPr>
              <w:t>Цели, отражающие развитие УУД</w:t>
            </w:r>
          </w:p>
          <w:p w:rsidR="005777F1" w:rsidRDefault="005777F1" w:rsidP="00962D13">
            <w:r w:rsidRPr="00320DD2">
              <w:t xml:space="preserve">- создать условия для формирования  </w:t>
            </w:r>
            <w:r>
              <w:t xml:space="preserve">умения использовать </w:t>
            </w:r>
            <w:r w:rsidRPr="00320DD2">
              <w:t xml:space="preserve">различные </w:t>
            </w:r>
          </w:p>
          <w:p w:rsidR="005777F1" w:rsidRPr="00320DD2" w:rsidRDefault="00597FCC" w:rsidP="00962D13">
            <w:r>
              <w:t xml:space="preserve">  </w:t>
            </w:r>
            <w:r w:rsidR="005777F1">
              <w:t xml:space="preserve"> </w:t>
            </w:r>
            <w:r w:rsidR="005777F1" w:rsidRPr="00320DD2">
              <w:t>приемы, средства композиц</w:t>
            </w:r>
            <w:r w:rsidR="009816BD">
              <w:t xml:space="preserve">ии на уроках </w:t>
            </w:r>
            <w:proofErr w:type="gramStart"/>
            <w:r w:rsidR="009816BD">
              <w:t>ИЗО</w:t>
            </w:r>
            <w:proofErr w:type="gramEnd"/>
          </w:p>
          <w:p w:rsidR="005777F1" w:rsidRPr="00320DD2" w:rsidRDefault="005777F1" w:rsidP="00E25EB7">
            <w:pPr>
              <w:pStyle w:val="a7"/>
              <w:numPr>
                <w:ilvl w:val="0"/>
                <w:numId w:val="3"/>
              </w:numPr>
              <w:rPr>
                <w:b/>
                <w:i/>
              </w:rPr>
            </w:pPr>
            <w:r w:rsidRPr="00320DD2">
              <w:rPr>
                <w:b/>
                <w:i/>
              </w:rPr>
              <w:t>Цели, развивающие личностную мотивацию, социализирующие цели</w:t>
            </w:r>
          </w:p>
          <w:p w:rsidR="005777F1" w:rsidRPr="00320DD2" w:rsidRDefault="005777F1" w:rsidP="00597FCC">
            <w:pPr>
              <w:pStyle w:val="a7"/>
              <w:ind w:left="0"/>
            </w:pPr>
            <w:r w:rsidRPr="00320DD2">
              <w:t>- создать условия для возникновения интереса к разным видам искусства;</w:t>
            </w:r>
          </w:p>
          <w:p w:rsidR="005777F1" w:rsidRPr="00320DD2" w:rsidRDefault="005777F1" w:rsidP="00597FCC">
            <w:pPr>
              <w:pStyle w:val="a7"/>
              <w:ind w:left="0"/>
            </w:pPr>
            <w:r w:rsidRPr="00320DD2">
              <w:t>- способствовать формированию творческого мышления;</w:t>
            </w:r>
          </w:p>
          <w:p w:rsidR="00597FCC" w:rsidRDefault="005777F1" w:rsidP="00597FCC">
            <w:pPr>
              <w:pStyle w:val="a7"/>
              <w:ind w:left="0"/>
            </w:pPr>
            <w:proofErr w:type="gramStart"/>
            <w:r w:rsidRPr="00320DD2">
              <w:t>- активизировать настрой на социализацию творческих инициатив (социально-</w:t>
            </w:r>
            <w:r w:rsidR="00597FCC">
              <w:t xml:space="preserve">   </w:t>
            </w:r>
            <w:proofErr w:type="gramEnd"/>
          </w:p>
          <w:p w:rsidR="005777F1" w:rsidRPr="00320DD2" w:rsidRDefault="00597FCC" w:rsidP="00597FCC">
            <w:pPr>
              <w:pStyle w:val="a7"/>
              <w:ind w:left="0"/>
            </w:pPr>
            <w:r>
              <w:t xml:space="preserve">  </w:t>
            </w:r>
            <w:r w:rsidR="005777F1" w:rsidRPr="00320DD2">
              <w:t>культурная адаптация школьников)</w:t>
            </w:r>
            <w:r>
              <w:t>;</w:t>
            </w:r>
          </w:p>
          <w:p w:rsidR="005777F1" w:rsidRPr="00320DD2" w:rsidRDefault="005777F1" w:rsidP="00597FCC">
            <w:pPr>
              <w:tabs>
                <w:tab w:val="left" w:pos="8978"/>
              </w:tabs>
            </w:pPr>
            <w:r w:rsidRPr="00320DD2">
              <w:t>- способствовать разв</w:t>
            </w:r>
            <w:r>
              <w:t xml:space="preserve">итию познавательного интереса, </w:t>
            </w:r>
            <w:r w:rsidRPr="00320DD2">
              <w:t xml:space="preserve">вкуса </w:t>
            </w:r>
            <w:r>
              <w:t xml:space="preserve">и </w:t>
            </w:r>
            <w:r w:rsidR="00666DA3">
              <w:t>чувств</w:t>
            </w:r>
            <w:r w:rsidR="00597FCC">
              <w:t xml:space="preserve">а </w:t>
            </w:r>
            <w:r w:rsidRPr="00320DD2">
              <w:t>композиции</w:t>
            </w:r>
            <w:r w:rsidR="00597FCC">
              <w:t>;</w:t>
            </w:r>
          </w:p>
          <w:p w:rsidR="005777F1" w:rsidRPr="00320DD2" w:rsidRDefault="005777F1" w:rsidP="00597FCC">
            <w:pPr>
              <w:pStyle w:val="a7"/>
              <w:ind w:left="0"/>
            </w:pPr>
            <w:r w:rsidRPr="00320DD2">
              <w:rPr>
                <w:b/>
                <w:i/>
              </w:rPr>
              <w:t xml:space="preserve">- </w:t>
            </w:r>
            <w:r w:rsidRPr="00320DD2">
              <w:t>формировать у учащихся представлен</w:t>
            </w:r>
            <w:r w:rsidR="00666DA3">
              <w:t xml:space="preserve">ия о нравственных, эстетических </w:t>
            </w:r>
            <w:r w:rsidRPr="00320DD2">
              <w:t xml:space="preserve">ценностях </w:t>
            </w:r>
            <w:r>
              <w:rPr>
                <w:b/>
                <w:i/>
              </w:rPr>
              <w:t xml:space="preserve"> </w:t>
            </w:r>
            <w:r w:rsidRPr="00320DD2">
              <w:t xml:space="preserve">на основе  комплексного изучения  МХК, музыки и </w:t>
            </w:r>
            <w:proofErr w:type="gramStart"/>
            <w:r w:rsidRPr="00320DD2">
              <w:t>ИЗО</w:t>
            </w:r>
            <w:proofErr w:type="gramEnd"/>
            <w:r w:rsidRPr="00320DD2">
              <w:t xml:space="preserve">;    </w:t>
            </w:r>
          </w:p>
        </w:tc>
      </w:tr>
      <w:tr w:rsidR="005777F1" w:rsidTr="009B1DC9">
        <w:tc>
          <w:tcPr>
            <w:tcW w:w="15120" w:type="dxa"/>
            <w:gridSpan w:val="5"/>
          </w:tcPr>
          <w:p w:rsidR="005777F1" w:rsidRPr="00320DD2" w:rsidRDefault="005777F1" w:rsidP="00962D13">
            <w:pPr>
              <w:rPr>
                <w:b/>
              </w:rPr>
            </w:pPr>
            <w:r w:rsidRPr="00320DD2">
              <w:rPr>
                <w:b/>
              </w:rPr>
              <w:t xml:space="preserve">            Опорные понятия, термины                                                        </w:t>
            </w:r>
            <w:r>
              <w:rPr>
                <w:b/>
              </w:rPr>
              <w:t xml:space="preserve">                                                                              </w:t>
            </w:r>
            <w:r w:rsidRPr="00320DD2">
              <w:rPr>
                <w:b/>
              </w:rPr>
              <w:t xml:space="preserve"> Новые понятия, термины</w:t>
            </w:r>
          </w:p>
        </w:tc>
      </w:tr>
      <w:tr w:rsidR="005777F1" w:rsidTr="009B1DC9">
        <w:trPr>
          <w:trHeight w:val="585"/>
        </w:trPr>
        <w:tc>
          <w:tcPr>
            <w:tcW w:w="11340" w:type="dxa"/>
            <w:gridSpan w:val="4"/>
          </w:tcPr>
          <w:p w:rsidR="005777F1" w:rsidRPr="00320DD2" w:rsidRDefault="005777F1" w:rsidP="00962D13">
            <w:pPr>
              <w:jc w:val="center"/>
            </w:pPr>
            <w:r w:rsidRPr="00E25EB7">
              <w:rPr>
                <w:b/>
              </w:rPr>
              <w:t>Из курса музыки</w:t>
            </w:r>
            <w:r w:rsidRPr="00320DD2">
              <w:t>: композиторы, музыкальные инструменты, формы музыкальных произведений.</w:t>
            </w:r>
          </w:p>
          <w:p w:rsidR="005777F1" w:rsidRPr="00320DD2" w:rsidRDefault="005777F1" w:rsidP="00962D13">
            <w:pPr>
              <w:jc w:val="center"/>
            </w:pPr>
            <w:r w:rsidRPr="00E25EB7">
              <w:rPr>
                <w:b/>
              </w:rPr>
              <w:t xml:space="preserve">Из курса </w:t>
            </w:r>
            <w:proofErr w:type="gramStart"/>
            <w:r w:rsidRPr="00E25EB7">
              <w:rPr>
                <w:b/>
              </w:rPr>
              <w:t>ИЗО</w:t>
            </w:r>
            <w:proofErr w:type="gramEnd"/>
            <w:r w:rsidRPr="00320DD2">
              <w:t xml:space="preserve">: художники, формы и виды в живописи. </w:t>
            </w:r>
          </w:p>
        </w:tc>
        <w:tc>
          <w:tcPr>
            <w:tcW w:w="3780" w:type="dxa"/>
          </w:tcPr>
          <w:p w:rsidR="005777F1" w:rsidRPr="00320DD2" w:rsidRDefault="009816BD" w:rsidP="00962D13">
            <w:pPr>
              <w:jc w:val="center"/>
            </w:pPr>
            <w:r>
              <w:t>ФАНТАЗИЯ</w:t>
            </w:r>
          </w:p>
        </w:tc>
      </w:tr>
      <w:tr w:rsidR="005777F1" w:rsidTr="00666DA3">
        <w:trPr>
          <w:trHeight w:val="459"/>
        </w:trPr>
        <w:tc>
          <w:tcPr>
            <w:tcW w:w="15120" w:type="dxa"/>
            <w:gridSpan w:val="5"/>
          </w:tcPr>
          <w:p w:rsidR="005777F1" w:rsidRPr="00320DD2" w:rsidRDefault="005777F1" w:rsidP="009816BD">
            <w:pPr>
              <w:rPr>
                <w:b/>
              </w:rPr>
            </w:pPr>
            <w:r w:rsidRPr="00320DD2">
              <w:rPr>
                <w:b/>
              </w:rPr>
              <w:t xml:space="preserve">     Домашнее задание</w:t>
            </w:r>
            <w:r>
              <w:rPr>
                <w:b/>
              </w:rPr>
              <w:t xml:space="preserve">: </w:t>
            </w:r>
            <w:r w:rsidRPr="00320DD2">
              <w:rPr>
                <w:b/>
              </w:rPr>
              <w:t xml:space="preserve"> </w:t>
            </w:r>
            <w:r w:rsidRPr="00320DD2">
              <w:t xml:space="preserve">Подобрать по 2-3 высказывания выдающихся людей о </w:t>
            </w:r>
            <w:r w:rsidR="009816BD">
              <w:t>фантазии</w:t>
            </w:r>
            <w:r w:rsidRPr="00320DD2">
              <w:t xml:space="preserve"> </w:t>
            </w:r>
            <w:proofErr w:type="gramStart"/>
            <w:r w:rsidRPr="00320DD2">
              <w:t>в</w:t>
            </w:r>
            <w:proofErr w:type="gramEnd"/>
            <w:r w:rsidRPr="00320DD2">
              <w:t xml:space="preserve"> ИЗО </w:t>
            </w:r>
          </w:p>
        </w:tc>
      </w:tr>
      <w:tr w:rsidR="005777F1" w:rsidTr="009B1DC9">
        <w:trPr>
          <w:trHeight w:val="64"/>
        </w:trPr>
        <w:tc>
          <w:tcPr>
            <w:tcW w:w="5198" w:type="dxa"/>
          </w:tcPr>
          <w:p w:rsidR="005777F1" w:rsidRPr="00320DD2" w:rsidRDefault="005777F1" w:rsidP="00962D13">
            <w:pPr>
              <w:rPr>
                <w:b/>
              </w:rPr>
            </w:pPr>
            <w:r w:rsidRPr="00320DD2">
              <w:rPr>
                <w:b/>
              </w:rPr>
              <w:t xml:space="preserve">            Этапы урока</w:t>
            </w:r>
          </w:p>
        </w:tc>
        <w:tc>
          <w:tcPr>
            <w:tcW w:w="6001" w:type="dxa"/>
            <w:gridSpan w:val="2"/>
          </w:tcPr>
          <w:p w:rsidR="005777F1" w:rsidRPr="00320DD2" w:rsidRDefault="005777F1" w:rsidP="00E34750">
            <w:pPr>
              <w:jc w:val="center"/>
              <w:rPr>
                <w:b/>
              </w:rPr>
            </w:pPr>
            <w:r w:rsidRPr="00320DD2">
              <w:rPr>
                <w:b/>
              </w:rPr>
              <w:t xml:space="preserve">Деятельность </w:t>
            </w:r>
            <w:proofErr w:type="gramStart"/>
            <w:r w:rsidRPr="00320DD2">
              <w:rPr>
                <w:b/>
              </w:rPr>
              <w:t>обучающихся</w:t>
            </w:r>
            <w:proofErr w:type="gramEnd"/>
          </w:p>
        </w:tc>
        <w:tc>
          <w:tcPr>
            <w:tcW w:w="3921" w:type="dxa"/>
            <w:gridSpan w:val="2"/>
          </w:tcPr>
          <w:p w:rsidR="005777F1" w:rsidRPr="00320DD2" w:rsidRDefault="005777F1" w:rsidP="00E34750">
            <w:pPr>
              <w:jc w:val="center"/>
              <w:rPr>
                <w:b/>
              </w:rPr>
            </w:pPr>
            <w:r w:rsidRPr="00320DD2">
              <w:rPr>
                <w:b/>
              </w:rPr>
              <w:t>Дидактическое обеспечение</w:t>
            </w:r>
          </w:p>
        </w:tc>
      </w:tr>
      <w:tr w:rsidR="005777F1" w:rsidTr="009B1DC9">
        <w:tc>
          <w:tcPr>
            <w:tcW w:w="5198" w:type="dxa"/>
          </w:tcPr>
          <w:p w:rsidR="005777F1" w:rsidRPr="00320DD2" w:rsidRDefault="005777F1" w:rsidP="00962D13">
            <w:pPr>
              <w:rPr>
                <w:b/>
              </w:rPr>
            </w:pPr>
            <w:r w:rsidRPr="00320DD2">
              <w:rPr>
                <w:b/>
              </w:rPr>
              <w:t xml:space="preserve">1.Организационный момент         </w:t>
            </w:r>
            <w:r w:rsidR="009816BD">
              <w:rPr>
                <w:b/>
              </w:rPr>
              <w:t xml:space="preserve">       </w:t>
            </w:r>
            <w:r w:rsidRPr="00320DD2">
              <w:rPr>
                <w:b/>
              </w:rPr>
              <w:t xml:space="preserve"> 2 мин.</w:t>
            </w:r>
          </w:p>
          <w:p w:rsidR="005777F1" w:rsidRPr="00320DD2" w:rsidRDefault="005777F1" w:rsidP="00962D13">
            <w:pPr>
              <w:rPr>
                <w:b/>
              </w:rPr>
            </w:pPr>
          </w:p>
          <w:p w:rsidR="005777F1" w:rsidRPr="00320DD2" w:rsidRDefault="005777F1" w:rsidP="00962D13">
            <w:pPr>
              <w:rPr>
                <w:b/>
              </w:rPr>
            </w:pPr>
          </w:p>
          <w:p w:rsidR="005777F1" w:rsidRPr="00320DD2" w:rsidRDefault="005777F1" w:rsidP="00962D13">
            <w:pPr>
              <w:rPr>
                <w:b/>
              </w:rPr>
            </w:pPr>
          </w:p>
          <w:p w:rsidR="005777F1" w:rsidRPr="00320DD2" w:rsidRDefault="005777F1" w:rsidP="00962D13">
            <w:pPr>
              <w:rPr>
                <w:b/>
              </w:rPr>
            </w:pPr>
          </w:p>
          <w:p w:rsidR="005777F1" w:rsidRDefault="005777F1" w:rsidP="00962D13">
            <w:pPr>
              <w:rPr>
                <w:b/>
              </w:rPr>
            </w:pPr>
          </w:p>
          <w:p w:rsidR="009816BD" w:rsidRPr="00320DD2" w:rsidRDefault="009816BD" w:rsidP="00962D13">
            <w:pPr>
              <w:rPr>
                <w:b/>
              </w:rPr>
            </w:pPr>
          </w:p>
          <w:p w:rsidR="00CB24AA" w:rsidRDefault="009D683C" w:rsidP="00962D13">
            <w:pPr>
              <w:rPr>
                <w:b/>
              </w:rPr>
            </w:pPr>
            <w:r w:rsidRPr="00432514">
              <w:rPr>
                <w:b/>
              </w:rPr>
              <w:lastRenderedPageBreak/>
              <w:t>2</w:t>
            </w:r>
            <w:r w:rsidR="005777F1" w:rsidRPr="00320DD2">
              <w:rPr>
                <w:b/>
              </w:rPr>
              <w:t xml:space="preserve">. </w:t>
            </w:r>
            <w:r w:rsidR="00CB24AA">
              <w:rPr>
                <w:b/>
              </w:rPr>
              <w:t xml:space="preserve">Разминка и мозговой штурм. </w:t>
            </w:r>
            <w:r w:rsidR="005777F1" w:rsidRPr="00320DD2">
              <w:rPr>
                <w:b/>
              </w:rPr>
              <w:t xml:space="preserve">Сообщение темы урока. </w:t>
            </w:r>
            <w:r w:rsidR="00CB24AA">
              <w:rPr>
                <w:b/>
              </w:rPr>
              <w:t xml:space="preserve"> </w:t>
            </w:r>
          </w:p>
          <w:p w:rsidR="005777F1" w:rsidRDefault="00CB24AA" w:rsidP="00962D13">
            <w:pPr>
              <w:rPr>
                <w:b/>
              </w:rPr>
            </w:pPr>
            <w:r>
              <w:rPr>
                <w:b/>
              </w:rPr>
              <w:t xml:space="preserve">                                                                      </w:t>
            </w:r>
            <w:r w:rsidR="00432514">
              <w:rPr>
                <w:b/>
              </w:rPr>
              <w:t>3</w:t>
            </w:r>
            <w:r w:rsidR="005777F1" w:rsidRPr="00320DD2">
              <w:rPr>
                <w:b/>
              </w:rPr>
              <w:t xml:space="preserve"> мин.</w:t>
            </w:r>
          </w:p>
          <w:p w:rsidR="009816BD" w:rsidRDefault="009816BD" w:rsidP="00962D13">
            <w:pPr>
              <w:rPr>
                <w:b/>
              </w:rPr>
            </w:pPr>
          </w:p>
          <w:p w:rsidR="009816BD" w:rsidRDefault="009816BD" w:rsidP="00962D13">
            <w:pPr>
              <w:rPr>
                <w:b/>
              </w:rPr>
            </w:pPr>
          </w:p>
          <w:p w:rsidR="009816BD" w:rsidRDefault="009816BD" w:rsidP="00962D13">
            <w:pPr>
              <w:rPr>
                <w:b/>
              </w:rPr>
            </w:pPr>
          </w:p>
          <w:p w:rsidR="009816BD" w:rsidRDefault="009816BD" w:rsidP="00962D13">
            <w:pPr>
              <w:rPr>
                <w:b/>
              </w:rPr>
            </w:pPr>
          </w:p>
          <w:p w:rsidR="009816BD" w:rsidRDefault="009816BD" w:rsidP="00962D13">
            <w:pPr>
              <w:rPr>
                <w:b/>
              </w:rPr>
            </w:pPr>
          </w:p>
          <w:p w:rsidR="009816BD" w:rsidRDefault="009D683C" w:rsidP="00962D13">
            <w:pPr>
              <w:rPr>
                <w:b/>
              </w:rPr>
            </w:pPr>
            <w:r w:rsidRPr="009D683C">
              <w:rPr>
                <w:b/>
              </w:rPr>
              <w:t>3</w:t>
            </w:r>
            <w:r>
              <w:rPr>
                <w:b/>
              </w:rPr>
              <w:t xml:space="preserve">.Основная часть        </w:t>
            </w:r>
            <w:r w:rsidR="00432514">
              <w:rPr>
                <w:b/>
              </w:rPr>
              <w:t xml:space="preserve">                            12</w:t>
            </w:r>
            <w:r>
              <w:rPr>
                <w:b/>
              </w:rPr>
              <w:t xml:space="preserve"> мин.</w:t>
            </w:r>
          </w:p>
          <w:p w:rsidR="009D683C" w:rsidRDefault="009D683C" w:rsidP="00962D13">
            <w:pPr>
              <w:rPr>
                <w:b/>
              </w:rPr>
            </w:pPr>
          </w:p>
          <w:p w:rsidR="009D683C" w:rsidRDefault="009D683C" w:rsidP="00962D13">
            <w:pPr>
              <w:rPr>
                <w:b/>
              </w:rPr>
            </w:pPr>
          </w:p>
          <w:p w:rsidR="009D683C" w:rsidRDefault="009D683C" w:rsidP="00962D13">
            <w:pPr>
              <w:rPr>
                <w:b/>
              </w:rPr>
            </w:pPr>
          </w:p>
          <w:p w:rsidR="009D683C" w:rsidRDefault="009D683C" w:rsidP="00962D13">
            <w:pPr>
              <w:rPr>
                <w:b/>
              </w:rPr>
            </w:pPr>
          </w:p>
          <w:p w:rsidR="009D683C" w:rsidRPr="009D683C" w:rsidRDefault="009D683C" w:rsidP="00962D13">
            <w:pPr>
              <w:rPr>
                <w:b/>
              </w:rPr>
            </w:pPr>
            <w:r>
              <w:rPr>
                <w:b/>
              </w:rPr>
              <w:t>4. Практическая работа                        25 мин.</w:t>
            </w:r>
          </w:p>
          <w:p w:rsidR="005777F1" w:rsidRDefault="005777F1" w:rsidP="00962D13">
            <w:pPr>
              <w:rPr>
                <w:b/>
              </w:rPr>
            </w:pPr>
          </w:p>
          <w:p w:rsidR="009816BD" w:rsidRDefault="009816BD" w:rsidP="00962D13">
            <w:pPr>
              <w:rPr>
                <w:b/>
              </w:rPr>
            </w:pPr>
          </w:p>
          <w:p w:rsidR="009816BD" w:rsidRDefault="009816BD" w:rsidP="00962D13">
            <w:pPr>
              <w:rPr>
                <w:b/>
              </w:rPr>
            </w:pPr>
          </w:p>
          <w:p w:rsidR="009816BD" w:rsidRDefault="009816BD" w:rsidP="00962D13">
            <w:pPr>
              <w:rPr>
                <w:b/>
              </w:rPr>
            </w:pPr>
          </w:p>
          <w:p w:rsidR="009816BD" w:rsidRDefault="009816BD" w:rsidP="00962D13">
            <w:pPr>
              <w:rPr>
                <w:b/>
              </w:rPr>
            </w:pPr>
          </w:p>
          <w:p w:rsidR="009816BD" w:rsidRDefault="009816BD" w:rsidP="00962D13">
            <w:pPr>
              <w:rPr>
                <w:b/>
              </w:rPr>
            </w:pPr>
          </w:p>
          <w:p w:rsidR="009816BD" w:rsidRDefault="009816BD" w:rsidP="00962D13">
            <w:pPr>
              <w:rPr>
                <w:b/>
              </w:rPr>
            </w:pPr>
          </w:p>
          <w:p w:rsidR="009816BD" w:rsidRPr="00320DD2" w:rsidRDefault="009816BD" w:rsidP="00962D13">
            <w:pPr>
              <w:rPr>
                <w:b/>
              </w:rPr>
            </w:pPr>
          </w:p>
          <w:p w:rsidR="009D683C" w:rsidRDefault="009D683C" w:rsidP="00962D13">
            <w:pPr>
              <w:rPr>
                <w:b/>
              </w:rPr>
            </w:pPr>
            <w:r>
              <w:rPr>
                <w:b/>
              </w:rPr>
              <w:t>5</w:t>
            </w:r>
            <w:r w:rsidR="005777F1" w:rsidRPr="00320DD2">
              <w:rPr>
                <w:b/>
              </w:rPr>
              <w:t>.  Подведение итогов урока</w:t>
            </w:r>
            <w:proofErr w:type="gramStart"/>
            <w:r w:rsidR="005777F1" w:rsidRPr="00320DD2">
              <w:rPr>
                <w:b/>
              </w:rPr>
              <w:t xml:space="preserve"> </w:t>
            </w:r>
            <w:r>
              <w:rPr>
                <w:b/>
              </w:rPr>
              <w:t>,</w:t>
            </w:r>
            <w:proofErr w:type="gramEnd"/>
            <w:r>
              <w:rPr>
                <w:b/>
              </w:rPr>
              <w:t>рефлексия</w:t>
            </w:r>
            <w:r w:rsidR="005777F1" w:rsidRPr="00320DD2">
              <w:rPr>
                <w:b/>
              </w:rPr>
              <w:t xml:space="preserve"> </w:t>
            </w:r>
          </w:p>
          <w:p w:rsidR="005777F1" w:rsidRPr="00320DD2" w:rsidRDefault="009D683C" w:rsidP="00962D13">
            <w:pPr>
              <w:rPr>
                <w:b/>
              </w:rPr>
            </w:pPr>
            <w:r>
              <w:rPr>
                <w:b/>
              </w:rPr>
              <w:t xml:space="preserve">                            </w:t>
            </w:r>
            <w:r w:rsidR="005777F1" w:rsidRPr="00320DD2">
              <w:rPr>
                <w:b/>
              </w:rPr>
              <w:t xml:space="preserve">        </w:t>
            </w:r>
            <w:r>
              <w:rPr>
                <w:b/>
              </w:rPr>
              <w:t xml:space="preserve">                                </w:t>
            </w:r>
            <w:r w:rsidR="005777F1" w:rsidRPr="00320DD2">
              <w:rPr>
                <w:b/>
              </w:rPr>
              <w:t xml:space="preserve">3 мин. </w:t>
            </w:r>
          </w:p>
          <w:p w:rsidR="005777F1" w:rsidRPr="00320DD2" w:rsidRDefault="005777F1" w:rsidP="00962D13">
            <w:pPr>
              <w:rPr>
                <w:b/>
              </w:rPr>
            </w:pPr>
          </w:p>
          <w:p w:rsidR="005777F1" w:rsidRPr="00320DD2" w:rsidRDefault="005777F1" w:rsidP="00962D13">
            <w:pPr>
              <w:rPr>
                <w:b/>
              </w:rPr>
            </w:pPr>
          </w:p>
          <w:p w:rsidR="005777F1" w:rsidRPr="00320DD2" w:rsidRDefault="005777F1" w:rsidP="00962D13">
            <w:pPr>
              <w:rPr>
                <w:b/>
              </w:rPr>
            </w:pPr>
          </w:p>
        </w:tc>
        <w:tc>
          <w:tcPr>
            <w:tcW w:w="6001" w:type="dxa"/>
            <w:gridSpan w:val="2"/>
          </w:tcPr>
          <w:p w:rsidR="005777F1" w:rsidRPr="00320DD2" w:rsidRDefault="005777F1" w:rsidP="00962D13">
            <w:pPr>
              <w:rPr>
                <w:b/>
              </w:rPr>
            </w:pPr>
            <w:r w:rsidRPr="00320DD2">
              <w:lastRenderedPageBreak/>
              <w:t>Активное слушание с обсуждением. Учащиеся рассматривают репродукции и записывают в тетради названия картин и художников.</w:t>
            </w:r>
          </w:p>
          <w:p w:rsidR="009D683C" w:rsidRDefault="009D683C" w:rsidP="00962D13"/>
          <w:p w:rsidR="009D683C" w:rsidRDefault="009D683C" w:rsidP="00962D13"/>
          <w:p w:rsidR="009D683C" w:rsidRDefault="009D683C" w:rsidP="00962D13"/>
          <w:p w:rsidR="009D683C" w:rsidRDefault="009D683C" w:rsidP="00962D13"/>
          <w:p w:rsidR="005777F1" w:rsidRDefault="005777F1" w:rsidP="00962D13">
            <w:r w:rsidRPr="00320DD2">
              <w:lastRenderedPageBreak/>
              <w:t>Активное обсуждение</w:t>
            </w:r>
            <w:r w:rsidRPr="00320DD2">
              <w:rPr>
                <w:b/>
              </w:rPr>
              <w:t xml:space="preserve"> </w:t>
            </w:r>
            <w:r w:rsidRPr="00320DD2">
              <w:t xml:space="preserve">и </w:t>
            </w:r>
            <w:r w:rsidRPr="00320DD2">
              <w:rPr>
                <w:b/>
              </w:rPr>
              <w:t xml:space="preserve"> </w:t>
            </w:r>
            <w:r w:rsidRPr="00320DD2">
              <w:t xml:space="preserve">перечисление  областей, в которых </w:t>
            </w:r>
            <w:r w:rsidRPr="000B4A60">
              <w:rPr>
                <w:i/>
              </w:rPr>
              <w:t>проявляется</w:t>
            </w:r>
            <w:r w:rsidRPr="00320DD2">
              <w:rPr>
                <w:i/>
                <w:u w:val="single"/>
              </w:rPr>
              <w:t xml:space="preserve"> </w:t>
            </w:r>
            <w:r w:rsidR="009816BD">
              <w:t>фантазия</w:t>
            </w:r>
            <w:r w:rsidR="00432514">
              <w:t>.</w:t>
            </w:r>
          </w:p>
          <w:p w:rsidR="00432514" w:rsidRPr="00320DD2" w:rsidRDefault="00432514" w:rsidP="00962D13">
            <w:r>
              <w:t>Разгадывают кроссворд.</w:t>
            </w:r>
          </w:p>
          <w:p w:rsidR="009D683C" w:rsidRDefault="009D683C" w:rsidP="00962D13"/>
          <w:p w:rsidR="009D683C" w:rsidRDefault="009D683C" w:rsidP="00962D13"/>
          <w:p w:rsidR="009D683C" w:rsidRDefault="009D683C" w:rsidP="00962D13"/>
          <w:p w:rsidR="009D683C" w:rsidRDefault="009D683C" w:rsidP="00962D13"/>
          <w:p w:rsidR="009D683C" w:rsidRDefault="009D683C" w:rsidP="00962D13"/>
          <w:p w:rsidR="005777F1" w:rsidRPr="00320DD2" w:rsidRDefault="005777F1" w:rsidP="00962D13">
            <w:r w:rsidRPr="00320DD2">
              <w:t>Беседа с введением  новой информации и опорой на знания учащихся.</w:t>
            </w:r>
          </w:p>
          <w:p w:rsidR="005777F1" w:rsidRPr="00320DD2" w:rsidRDefault="005777F1" w:rsidP="00962D13"/>
          <w:p w:rsidR="005777F1" w:rsidRPr="00320DD2" w:rsidRDefault="005777F1" w:rsidP="00962D13"/>
          <w:p w:rsidR="00666DA3" w:rsidRDefault="005777F1" w:rsidP="00962D13">
            <w:pPr>
              <w:rPr>
                <w:b/>
              </w:rPr>
            </w:pPr>
            <w:r w:rsidRPr="00320DD2">
              <w:rPr>
                <w:b/>
              </w:rPr>
              <w:t xml:space="preserve"> </w:t>
            </w:r>
          </w:p>
          <w:p w:rsidR="000B4A60" w:rsidRDefault="00A5237F" w:rsidP="00962D13">
            <w:r>
              <w:t>Выполняют свои работы</w:t>
            </w:r>
          </w:p>
          <w:p w:rsidR="009D683C" w:rsidRDefault="009D683C" w:rsidP="00962D13"/>
          <w:p w:rsidR="009D683C" w:rsidRDefault="009D683C" w:rsidP="00962D13"/>
          <w:p w:rsidR="009D683C" w:rsidRDefault="009D683C" w:rsidP="00962D13"/>
          <w:p w:rsidR="009D683C" w:rsidRDefault="009D683C" w:rsidP="00962D13"/>
          <w:p w:rsidR="009D683C" w:rsidRDefault="009D683C" w:rsidP="00962D13"/>
          <w:p w:rsidR="009D683C" w:rsidRDefault="009D683C" w:rsidP="00962D13"/>
          <w:p w:rsidR="009D683C" w:rsidRDefault="009D683C" w:rsidP="00962D13"/>
          <w:p w:rsidR="009D683C" w:rsidRDefault="009D683C" w:rsidP="00962D13"/>
          <w:p w:rsidR="005777F1" w:rsidRPr="00320DD2" w:rsidRDefault="005777F1" w:rsidP="00962D13">
            <w:r w:rsidRPr="00320DD2">
              <w:t>Формулировка выводов.</w:t>
            </w:r>
          </w:p>
          <w:p w:rsidR="005777F1" w:rsidRPr="00320DD2" w:rsidRDefault="005777F1" w:rsidP="00962D13">
            <w:r w:rsidRPr="00320DD2">
              <w:t>Самооценка учащихся и совместная с учителями оценка результативности урока.</w:t>
            </w:r>
          </w:p>
          <w:p w:rsidR="005777F1" w:rsidRPr="00320DD2" w:rsidRDefault="005777F1" w:rsidP="00962D13"/>
          <w:p w:rsidR="005777F1" w:rsidRPr="00320DD2" w:rsidRDefault="005777F1" w:rsidP="00962D13">
            <w:pPr>
              <w:rPr>
                <w:b/>
              </w:rPr>
            </w:pPr>
          </w:p>
        </w:tc>
        <w:tc>
          <w:tcPr>
            <w:tcW w:w="3921" w:type="dxa"/>
            <w:gridSpan w:val="2"/>
          </w:tcPr>
          <w:p w:rsidR="005777F1" w:rsidRPr="00320DD2" w:rsidRDefault="00A5237F" w:rsidP="00962D13">
            <w:r>
              <w:lastRenderedPageBreak/>
              <w:t>Компьютерная презентация.</w:t>
            </w:r>
          </w:p>
          <w:p w:rsidR="005777F1" w:rsidRPr="00320DD2" w:rsidRDefault="005777F1" w:rsidP="00962D13"/>
          <w:p w:rsidR="005777F1" w:rsidRPr="00320DD2" w:rsidRDefault="005777F1" w:rsidP="00962D13"/>
          <w:p w:rsidR="005777F1" w:rsidRPr="00320DD2" w:rsidRDefault="005777F1" w:rsidP="00962D13">
            <w:r w:rsidRPr="00320DD2">
              <w:t>КП.</w:t>
            </w:r>
          </w:p>
          <w:p w:rsidR="005777F1" w:rsidRPr="00320DD2" w:rsidRDefault="005777F1" w:rsidP="00962D13"/>
          <w:p w:rsidR="005777F1" w:rsidRPr="00320DD2" w:rsidRDefault="005777F1" w:rsidP="00962D13"/>
          <w:p w:rsidR="005777F1" w:rsidRPr="00320DD2" w:rsidRDefault="005777F1" w:rsidP="00962D13"/>
          <w:p w:rsidR="005777F1" w:rsidRPr="00320DD2" w:rsidRDefault="005777F1" w:rsidP="00962D13">
            <w:r w:rsidRPr="00320DD2">
              <w:lastRenderedPageBreak/>
              <w:t>КП.</w:t>
            </w:r>
          </w:p>
          <w:p w:rsidR="005777F1" w:rsidRPr="00320DD2" w:rsidRDefault="005777F1" w:rsidP="00962D13">
            <w:pPr>
              <w:rPr>
                <w:b/>
              </w:rPr>
            </w:pPr>
            <w:r w:rsidRPr="00320DD2">
              <w:t>Музыкальный центр</w:t>
            </w:r>
            <w:r w:rsidR="009816BD">
              <w:t>.</w:t>
            </w:r>
          </w:p>
          <w:p w:rsidR="005777F1" w:rsidRDefault="005777F1" w:rsidP="00962D13">
            <w:r w:rsidRPr="00320DD2">
              <w:t xml:space="preserve">Художественные материалы для </w:t>
            </w:r>
            <w:r w:rsidR="009816BD">
              <w:t>выполнения практической работы.</w:t>
            </w:r>
          </w:p>
          <w:p w:rsidR="009D683C" w:rsidRDefault="009D683C" w:rsidP="00962D13"/>
          <w:p w:rsidR="009D683C" w:rsidRDefault="009D683C" w:rsidP="00962D13"/>
          <w:p w:rsidR="009D683C" w:rsidRDefault="009D683C" w:rsidP="00962D13"/>
          <w:p w:rsidR="009816BD" w:rsidRDefault="005777F1" w:rsidP="00962D13">
            <w:r w:rsidRPr="00320DD2">
              <w:t xml:space="preserve">Аудиозапись </w:t>
            </w:r>
            <w:r w:rsidR="009816BD">
              <w:t>песни « Мален</w:t>
            </w:r>
            <w:r w:rsidR="00A5237F">
              <w:t>ь</w:t>
            </w:r>
            <w:r w:rsidR="009816BD">
              <w:t xml:space="preserve">кий принц» </w:t>
            </w:r>
            <w:proofErr w:type="spellStart"/>
            <w:r w:rsidR="00A5237F">
              <w:t>М.</w:t>
            </w:r>
            <w:r w:rsidR="009816BD">
              <w:t>Таривердиева</w:t>
            </w:r>
            <w:proofErr w:type="spellEnd"/>
            <w:r w:rsidR="009816BD">
              <w:t>.</w:t>
            </w:r>
          </w:p>
          <w:p w:rsidR="005777F1" w:rsidRPr="00320DD2" w:rsidRDefault="00A5237F" w:rsidP="00962D13">
            <w:r>
              <w:t>Т</w:t>
            </w:r>
            <w:r w:rsidR="005777F1" w:rsidRPr="00320DD2">
              <w:t xml:space="preserve">екст рассказа </w:t>
            </w:r>
            <w:r w:rsidR="009816BD">
              <w:t>А. Экзюпери « Маленький принц».</w:t>
            </w:r>
          </w:p>
          <w:p w:rsidR="005777F1" w:rsidRPr="00320DD2" w:rsidRDefault="005777F1" w:rsidP="00962D13"/>
          <w:p w:rsidR="005777F1" w:rsidRDefault="005777F1" w:rsidP="00962D13"/>
          <w:p w:rsidR="007A676F" w:rsidRPr="00320DD2" w:rsidRDefault="007A676F" w:rsidP="00962D13">
            <w:r>
              <w:t>Аудиозапись песни  « Маленькая страна» И. Николаева</w:t>
            </w:r>
          </w:p>
        </w:tc>
      </w:tr>
    </w:tbl>
    <w:p w:rsidR="005777F1" w:rsidRPr="009B1DC9" w:rsidRDefault="005777F1" w:rsidP="00511D3F">
      <w:pPr>
        <w:rPr>
          <w:b/>
        </w:rPr>
      </w:pPr>
    </w:p>
    <w:p w:rsidR="005777F1" w:rsidRPr="00653FB3" w:rsidRDefault="005777F1" w:rsidP="00E60DAE">
      <w:pPr>
        <w:jc w:val="center"/>
        <w:rPr>
          <w:b/>
        </w:rPr>
      </w:pPr>
      <w:r w:rsidRPr="00653FB3">
        <w:rPr>
          <w:b/>
        </w:rPr>
        <w:t>Логическая структура урока</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2622"/>
        <w:gridCol w:w="8788"/>
        <w:gridCol w:w="1418"/>
      </w:tblGrid>
      <w:tr w:rsidR="005777F1" w:rsidRPr="00C70B05" w:rsidTr="002552C7">
        <w:tc>
          <w:tcPr>
            <w:tcW w:w="2340" w:type="dxa"/>
          </w:tcPr>
          <w:p w:rsidR="005777F1" w:rsidRPr="00653FB3" w:rsidRDefault="005777F1" w:rsidP="000C615F">
            <w:pPr>
              <w:jc w:val="center"/>
              <w:rPr>
                <w:b/>
              </w:rPr>
            </w:pPr>
            <w:r w:rsidRPr="00653FB3">
              <w:rPr>
                <w:b/>
              </w:rPr>
              <w:t>Файлы презентации</w:t>
            </w:r>
          </w:p>
        </w:tc>
        <w:tc>
          <w:tcPr>
            <w:tcW w:w="2622" w:type="dxa"/>
          </w:tcPr>
          <w:p w:rsidR="005777F1" w:rsidRPr="00653FB3" w:rsidRDefault="005777F1" w:rsidP="000C615F">
            <w:pPr>
              <w:jc w:val="center"/>
              <w:rPr>
                <w:b/>
              </w:rPr>
            </w:pPr>
            <w:r w:rsidRPr="00653FB3">
              <w:rPr>
                <w:b/>
              </w:rPr>
              <w:t>Деятельность</w:t>
            </w:r>
          </w:p>
          <w:p w:rsidR="005777F1" w:rsidRPr="00653FB3" w:rsidRDefault="005777F1" w:rsidP="000C615F">
            <w:pPr>
              <w:jc w:val="center"/>
              <w:rPr>
                <w:b/>
              </w:rPr>
            </w:pPr>
            <w:r w:rsidRPr="00653FB3">
              <w:rPr>
                <w:b/>
              </w:rPr>
              <w:t>ученика</w:t>
            </w:r>
          </w:p>
        </w:tc>
        <w:tc>
          <w:tcPr>
            <w:tcW w:w="8788" w:type="dxa"/>
          </w:tcPr>
          <w:p w:rsidR="005777F1" w:rsidRPr="00653FB3" w:rsidRDefault="005777F1" w:rsidP="000C615F">
            <w:pPr>
              <w:jc w:val="center"/>
              <w:rPr>
                <w:b/>
              </w:rPr>
            </w:pPr>
            <w:r w:rsidRPr="00653FB3">
              <w:rPr>
                <w:b/>
              </w:rPr>
              <w:t>Деятельность учителя</w:t>
            </w:r>
          </w:p>
        </w:tc>
        <w:tc>
          <w:tcPr>
            <w:tcW w:w="1418" w:type="dxa"/>
          </w:tcPr>
          <w:p w:rsidR="005777F1" w:rsidRPr="00C70B05" w:rsidRDefault="005777F1" w:rsidP="0029534E">
            <w:pPr>
              <w:jc w:val="center"/>
              <w:rPr>
                <w:b/>
              </w:rPr>
            </w:pPr>
            <w:proofErr w:type="spellStart"/>
            <w:r w:rsidRPr="00C70B05">
              <w:rPr>
                <w:b/>
              </w:rPr>
              <w:t>Дидакт</w:t>
            </w:r>
            <w:proofErr w:type="spellEnd"/>
            <w:r w:rsidR="0029534E">
              <w:rPr>
                <w:b/>
              </w:rPr>
              <w:t>.</w:t>
            </w:r>
            <w:r w:rsidRPr="00C70B05">
              <w:rPr>
                <w:b/>
              </w:rPr>
              <w:t xml:space="preserve"> </w:t>
            </w:r>
            <w:proofErr w:type="spellStart"/>
            <w:r w:rsidR="0029534E">
              <w:rPr>
                <w:b/>
              </w:rPr>
              <w:t>о</w:t>
            </w:r>
            <w:r w:rsidRPr="00C70B05">
              <w:rPr>
                <w:b/>
              </w:rPr>
              <w:t>бесп</w:t>
            </w:r>
            <w:r w:rsidR="0029534E">
              <w:rPr>
                <w:b/>
              </w:rPr>
              <w:t>еч</w:t>
            </w:r>
            <w:proofErr w:type="spellEnd"/>
            <w:r w:rsidR="0029534E">
              <w:rPr>
                <w:b/>
              </w:rPr>
              <w:t>-</w:t>
            </w:r>
            <w:r w:rsidRPr="00C70B05">
              <w:rPr>
                <w:b/>
              </w:rPr>
              <w:t>е</w:t>
            </w:r>
          </w:p>
        </w:tc>
      </w:tr>
      <w:tr w:rsidR="005777F1" w:rsidRPr="00C70B05" w:rsidTr="002552C7">
        <w:tc>
          <w:tcPr>
            <w:tcW w:w="2340" w:type="dxa"/>
          </w:tcPr>
          <w:p w:rsidR="005777F1" w:rsidRPr="00D06DC9" w:rsidRDefault="00D06DC9" w:rsidP="00D06DC9">
            <w:pPr>
              <w:jc w:val="center"/>
              <w:rPr>
                <w:noProof/>
                <w:sz w:val="28"/>
                <w:szCs w:val="28"/>
              </w:rPr>
            </w:pPr>
            <w:r>
              <w:rPr>
                <w:noProof/>
                <w:sz w:val="28"/>
                <w:szCs w:val="28"/>
              </w:rPr>
              <w:t>№ 1</w:t>
            </w:r>
          </w:p>
        </w:tc>
        <w:tc>
          <w:tcPr>
            <w:tcW w:w="2622" w:type="dxa"/>
          </w:tcPr>
          <w:p w:rsidR="005777F1" w:rsidRDefault="005777F1" w:rsidP="000C615F">
            <w:pPr>
              <w:jc w:val="center"/>
            </w:pPr>
            <w:r w:rsidRPr="00653FB3">
              <w:t>Активное слушание с обсуждением.</w:t>
            </w: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Default="001B0086" w:rsidP="000C615F">
            <w:pPr>
              <w:jc w:val="center"/>
            </w:pPr>
          </w:p>
          <w:p w:rsidR="001B0086" w:rsidRPr="00653FB3" w:rsidRDefault="001B0086" w:rsidP="001B0086">
            <w:r>
              <w:t>Ответы детей.</w:t>
            </w:r>
          </w:p>
        </w:tc>
        <w:tc>
          <w:tcPr>
            <w:tcW w:w="8788" w:type="dxa"/>
          </w:tcPr>
          <w:p w:rsidR="005777F1" w:rsidRDefault="005777F1" w:rsidP="000C615F">
            <w:r w:rsidRPr="0029534E">
              <w:lastRenderedPageBreak/>
              <w:t xml:space="preserve">Урок начинается с чтения </w:t>
            </w:r>
            <w:r w:rsidR="00CB24AA">
              <w:t>отрывка рассказа А. Экзюпери « Маленький принц»</w:t>
            </w:r>
          </w:p>
          <w:p w:rsidR="001F10E5" w:rsidRPr="001B0086" w:rsidRDefault="007A676F" w:rsidP="000C615F">
            <w:pPr>
              <w:rPr>
                <w:b/>
              </w:rPr>
            </w:pPr>
            <w:r>
              <w:rPr>
                <w:b/>
              </w:rPr>
              <w:t>« Однажды я нарисовал рисунок ,</w:t>
            </w:r>
            <w:bookmarkStart w:id="0" w:name="_GoBack"/>
            <w:bookmarkEnd w:id="0"/>
            <w:r w:rsidR="001F10E5" w:rsidRPr="001B0086">
              <w:rPr>
                <w:b/>
              </w:rPr>
              <w:t xml:space="preserve"> показал взрослым и спросил не страшно им?</w:t>
            </w:r>
          </w:p>
          <w:p w:rsidR="001F10E5" w:rsidRPr="001B0086" w:rsidRDefault="001F10E5" w:rsidP="000C615F">
            <w:pPr>
              <w:rPr>
                <w:b/>
              </w:rPr>
            </w:pPr>
            <w:r w:rsidRPr="001B0086">
              <w:rPr>
                <w:b/>
              </w:rPr>
              <w:t>- Разве это шляпа страшная?  - возразили мне.</w:t>
            </w:r>
          </w:p>
          <w:p w:rsidR="001F10E5" w:rsidRPr="001B0086" w:rsidRDefault="001F10E5" w:rsidP="000C615F">
            <w:pPr>
              <w:rPr>
                <w:b/>
              </w:rPr>
            </w:pPr>
            <w:r w:rsidRPr="001B0086">
              <w:rPr>
                <w:b/>
              </w:rPr>
              <w:t xml:space="preserve"> А это была не шляпа. Это был удав, который проглотил слона.</w:t>
            </w:r>
          </w:p>
          <w:p w:rsidR="001F10E5" w:rsidRPr="001B0086" w:rsidRDefault="001F10E5" w:rsidP="000C615F">
            <w:pPr>
              <w:rPr>
                <w:b/>
              </w:rPr>
            </w:pPr>
            <w:r w:rsidRPr="001B0086">
              <w:rPr>
                <w:b/>
              </w:rPr>
              <w:lastRenderedPageBreak/>
              <w:t xml:space="preserve">Взрослые посоветовали мне не рисовать змей ни снаружи, ни изнутри, а </w:t>
            </w:r>
            <w:proofErr w:type="gramStart"/>
            <w:r w:rsidRPr="001B0086">
              <w:rPr>
                <w:b/>
              </w:rPr>
              <w:t>побольше</w:t>
            </w:r>
            <w:proofErr w:type="gramEnd"/>
            <w:r w:rsidRPr="001B0086">
              <w:rPr>
                <w:b/>
              </w:rPr>
              <w:t xml:space="preserve"> интересоваться географией, историей, арифметикой и правописанием.</w:t>
            </w:r>
            <w:r w:rsidR="003564A4" w:rsidRPr="001B0086">
              <w:rPr>
                <w:b/>
              </w:rPr>
              <w:t xml:space="preserve"> </w:t>
            </w:r>
            <w:r w:rsidRPr="001B0086">
              <w:rPr>
                <w:b/>
              </w:rPr>
              <w:t>Вот как случилось, что с шести лет я отказался</w:t>
            </w:r>
            <w:r w:rsidR="001B0086">
              <w:rPr>
                <w:b/>
              </w:rPr>
              <w:t xml:space="preserve"> от блестящей карьеры художника.</w:t>
            </w:r>
            <w:r w:rsidRPr="001B0086">
              <w:rPr>
                <w:b/>
              </w:rPr>
              <w:t xml:space="preserve"> Потерпев неудачу</w:t>
            </w:r>
            <w:r w:rsidR="003564A4" w:rsidRPr="001B0086">
              <w:rPr>
                <w:b/>
              </w:rPr>
              <w:t xml:space="preserve"> с рисунками, я утратил веру в себя.</w:t>
            </w:r>
          </w:p>
          <w:p w:rsidR="003564A4" w:rsidRPr="001B0086" w:rsidRDefault="003564A4" w:rsidP="000C615F">
            <w:pPr>
              <w:rPr>
                <w:b/>
              </w:rPr>
            </w:pPr>
            <w:r w:rsidRPr="001B0086">
              <w:rPr>
                <w:b/>
              </w:rPr>
              <w:t>Итак, мне пришлось, выбирать другу профессию, и я выучился на летчика. Облетел я чуть ли не весь свет.</w:t>
            </w:r>
          </w:p>
          <w:p w:rsidR="003564A4" w:rsidRDefault="003564A4" w:rsidP="000C615F">
            <w:pPr>
              <w:rPr>
                <w:b/>
              </w:rPr>
            </w:pPr>
            <w:r w:rsidRPr="001B0086">
              <w:rPr>
                <w:b/>
              </w:rPr>
              <w:t>Когда я встречал взрослого, который казался мне разумней и понятливей других, я показывал ему свой рисунок №1 – я его сохранил и всегда носил с собою.</w:t>
            </w:r>
            <w:r w:rsidR="001B0086">
              <w:rPr>
                <w:b/>
              </w:rPr>
              <w:t xml:space="preserve"> </w:t>
            </w:r>
            <w:r w:rsidRPr="001B0086">
              <w:rPr>
                <w:b/>
              </w:rPr>
              <w:t>Я хотел знать, вправду ли этот человек что-то понимает. Но все они отвечали мне:</w:t>
            </w:r>
            <w:r w:rsidR="001B0086">
              <w:rPr>
                <w:b/>
              </w:rPr>
              <w:t xml:space="preserve"> «</w:t>
            </w:r>
            <w:r w:rsidRPr="001B0086">
              <w:rPr>
                <w:b/>
              </w:rPr>
              <w:t xml:space="preserve"> Это шляпа!» И я уже не говорил с ними об удавах, ни о джунглях, ни о звездах.</w:t>
            </w:r>
          </w:p>
          <w:p w:rsidR="001B0086" w:rsidRPr="001B0086" w:rsidRDefault="001B0086" w:rsidP="000C615F">
            <w:r>
              <w:t>Так почему же взрослые не поняли мальчика?</w:t>
            </w:r>
          </w:p>
          <w:p w:rsidR="005777F1" w:rsidRPr="001B0086" w:rsidRDefault="005777F1" w:rsidP="001B0086">
            <w:r w:rsidRPr="001B0086">
              <w:rPr>
                <w:rFonts w:ascii="Comic Sans MS" w:hAnsi="Comic Sans MS"/>
                <w:b/>
                <w:i/>
              </w:rPr>
              <w:t xml:space="preserve">     </w:t>
            </w:r>
          </w:p>
          <w:p w:rsidR="005777F1" w:rsidRPr="00653FB3" w:rsidRDefault="005777F1" w:rsidP="000C615F">
            <w:pPr>
              <w:jc w:val="both"/>
              <w:rPr>
                <w:b/>
              </w:rPr>
            </w:pPr>
          </w:p>
          <w:p w:rsidR="005777F1" w:rsidRPr="00653FB3" w:rsidRDefault="005777F1" w:rsidP="0020407C"/>
        </w:tc>
        <w:tc>
          <w:tcPr>
            <w:tcW w:w="1418" w:type="dxa"/>
          </w:tcPr>
          <w:p w:rsidR="005777F1" w:rsidRPr="00C70B05" w:rsidRDefault="005777F1" w:rsidP="0020407C">
            <w:pPr>
              <w:rPr>
                <w:b/>
                <w:sz w:val="20"/>
                <w:szCs w:val="20"/>
              </w:rPr>
            </w:pPr>
            <w:r>
              <w:rPr>
                <w:b/>
                <w:sz w:val="20"/>
                <w:szCs w:val="20"/>
              </w:rPr>
              <w:lastRenderedPageBreak/>
              <w:t xml:space="preserve">          </w:t>
            </w:r>
            <w:r w:rsidR="00CB24AA">
              <w:rPr>
                <w:b/>
                <w:sz w:val="20"/>
                <w:szCs w:val="20"/>
              </w:rPr>
              <w:t>КП</w:t>
            </w:r>
            <w:r w:rsidR="0089504B">
              <w:rPr>
                <w:b/>
                <w:sz w:val="20"/>
                <w:szCs w:val="20"/>
              </w:rPr>
              <w:t xml:space="preserve"> </w:t>
            </w: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tc>
      </w:tr>
      <w:tr w:rsidR="005777F1" w:rsidRPr="00C70B05" w:rsidTr="002552C7">
        <w:trPr>
          <w:trHeight w:val="2149"/>
        </w:trPr>
        <w:tc>
          <w:tcPr>
            <w:tcW w:w="2340" w:type="dxa"/>
          </w:tcPr>
          <w:p w:rsidR="005777F1" w:rsidRDefault="005777F1" w:rsidP="007E0FEE">
            <w:pPr>
              <w:rPr>
                <w:b/>
                <w:noProof/>
                <w:sz w:val="28"/>
                <w:szCs w:val="28"/>
              </w:rPr>
            </w:pPr>
            <w:r>
              <w:rPr>
                <w:b/>
                <w:noProof/>
                <w:sz w:val="28"/>
                <w:szCs w:val="28"/>
              </w:rPr>
              <w:lastRenderedPageBreak/>
              <w:t xml:space="preserve">  </w:t>
            </w:r>
          </w:p>
          <w:p w:rsidR="005777F1" w:rsidRPr="00D06DC9" w:rsidRDefault="00D06DC9" w:rsidP="00D06DC9">
            <w:pPr>
              <w:jc w:val="center"/>
              <w:rPr>
                <w:noProof/>
                <w:sz w:val="28"/>
                <w:szCs w:val="28"/>
              </w:rPr>
            </w:pPr>
            <w:r>
              <w:rPr>
                <w:noProof/>
                <w:sz w:val="28"/>
                <w:szCs w:val="28"/>
              </w:rPr>
              <w:t>№ 2</w:t>
            </w:r>
          </w:p>
        </w:tc>
        <w:tc>
          <w:tcPr>
            <w:tcW w:w="2622" w:type="dxa"/>
          </w:tcPr>
          <w:p w:rsidR="005777F1" w:rsidRPr="00653FB3" w:rsidRDefault="005777F1" w:rsidP="007E0FEE">
            <w:r w:rsidRPr="00653FB3">
              <w:t>Учащиеся рассматривают репродукции и записывают в тетради названия картин и художников.</w:t>
            </w:r>
          </w:p>
        </w:tc>
        <w:tc>
          <w:tcPr>
            <w:tcW w:w="8788" w:type="dxa"/>
          </w:tcPr>
          <w:p w:rsidR="007348A7" w:rsidRPr="002371DC" w:rsidRDefault="007348A7" w:rsidP="007348A7">
            <w:pPr>
              <w:jc w:val="center"/>
            </w:pPr>
            <w:r>
              <w:rPr>
                <w:b/>
                <w:lang w:val="en-US"/>
              </w:rPr>
              <w:t>I</w:t>
            </w:r>
            <w:r>
              <w:rPr>
                <w:b/>
              </w:rPr>
              <w:t>.</w:t>
            </w:r>
            <w:r w:rsidRPr="00320DD2">
              <w:rPr>
                <w:b/>
              </w:rPr>
              <w:t>Организационный момент</w:t>
            </w:r>
          </w:p>
          <w:p w:rsidR="005777F1" w:rsidRPr="00653FB3" w:rsidRDefault="005777F1" w:rsidP="0093621A">
            <w:r w:rsidRPr="00653FB3">
              <w:t>Ученикам предлагается рассмотреть репродукции с картин известных художников:</w:t>
            </w:r>
          </w:p>
          <w:p w:rsidR="00432514" w:rsidRDefault="005777F1" w:rsidP="0093621A">
            <w:r w:rsidRPr="00653FB3">
              <w:t>1</w:t>
            </w:r>
            <w:r w:rsidR="00E34750">
              <w:t>.</w:t>
            </w:r>
            <w:r w:rsidR="00432514">
              <w:t xml:space="preserve"> М. Шагал « Прогулка»</w:t>
            </w:r>
          </w:p>
          <w:p w:rsidR="00432514" w:rsidRDefault="00432514" w:rsidP="0093621A">
            <w:r w:rsidRPr="00653FB3">
              <w:t xml:space="preserve"> </w:t>
            </w:r>
            <w:r w:rsidR="005777F1" w:rsidRPr="00653FB3">
              <w:t>2.</w:t>
            </w:r>
            <w:r w:rsidR="0089504B">
              <w:t>К. Малевич « Черный квадрат»</w:t>
            </w:r>
          </w:p>
          <w:p w:rsidR="005777F1" w:rsidRPr="00653FB3" w:rsidRDefault="00432514" w:rsidP="0093621A">
            <w:pPr>
              <w:rPr>
                <w:b/>
              </w:rPr>
            </w:pPr>
            <w:r w:rsidRPr="00653FB3">
              <w:t xml:space="preserve"> </w:t>
            </w:r>
            <w:r w:rsidR="005777F1" w:rsidRPr="00653FB3">
              <w:t xml:space="preserve">3. Марко </w:t>
            </w:r>
            <w:proofErr w:type="spellStart"/>
            <w:r w:rsidR="005777F1" w:rsidRPr="00653FB3">
              <w:t>Ротко</w:t>
            </w:r>
            <w:proofErr w:type="spellEnd"/>
            <w:proofErr w:type="gramStart"/>
            <w:r w:rsidR="005777F1" w:rsidRPr="00653FB3">
              <w:t xml:space="preserve"> .</w:t>
            </w:r>
            <w:proofErr w:type="gramEnd"/>
            <w:r w:rsidR="005777F1" w:rsidRPr="00653FB3">
              <w:t xml:space="preserve">  «</w:t>
            </w:r>
            <w:r w:rsidR="00E34750">
              <w:rPr>
                <w:b/>
              </w:rPr>
              <w:t>Белая полоса, номер 27»</w:t>
            </w:r>
          </w:p>
          <w:p w:rsidR="005777F1" w:rsidRPr="00653FB3" w:rsidRDefault="00E34750" w:rsidP="000C615F">
            <w:pPr>
              <w:rPr>
                <w:b/>
              </w:rPr>
            </w:pPr>
            <w:r>
              <w:rPr>
                <w:b/>
                <w:i/>
              </w:rPr>
              <w:t xml:space="preserve">Учитель  </w:t>
            </w:r>
            <w:proofErr w:type="gramStart"/>
            <w:r>
              <w:rPr>
                <w:b/>
                <w:i/>
              </w:rPr>
              <w:t>ИЗО</w:t>
            </w:r>
            <w:proofErr w:type="gramEnd"/>
            <w:r w:rsidR="005777F1" w:rsidRPr="00653FB3">
              <w:rPr>
                <w:b/>
              </w:rPr>
              <w:t>:</w:t>
            </w:r>
            <w:r w:rsidR="005777F1" w:rsidRPr="00653FB3">
              <w:t xml:space="preserve"> " Эти работы принадлежат разным мастерам, течениям, эпохам. Мне хочется, чтобы вы обратили на них  внимание.</w:t>
            </w:r>
          </w:p>
        </w:tc>
        <w:tc>
          <w:tcPr>
            <w:tcW w:w="1418" w:type="dxa"/>
          </w:tcPr>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97FCC" w:rsidRDefault="00CB24AA" w:rsidP="000C615F">
            <w:pPr>
              <w:jc w:val="center"/>
              <w:rPr>
                <w:b/>
                <w:sz w:val="20"/>
                <w:szCs w:val="20"/>
              </w:rPr>
            </w:pPr>
            <w:r>
              <w:rPr>
                <w:b/>
                <w:sz w:val="20"/>
                <w:szCs w:val="20"/>
              </w:rPr>
              <w:t>КП</w:t>
            </w: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tc>
      </w:tr>
      <w:tr w:rsidR="005777F1" w:rsidRPr="00C70B05" w:rsidTr="00E34750">
        <w:trPr>
          <w:trHeight w:val="7278"/>
        </w:trPr>
        <w:tc>
          <w:tcPr>
            <w:tcW w:w="2340" w:type="dxa"/>
          </w:tcPr>
          <w:p w:rsidR="005777F1" w:rsidRPr="00C70B05" w:rsidRDefault="005777F1" w:rsidP="000C615F">
            <w:pPr>
              <w:jc w:val="center"/>
              <w:rPr>
                <w:b/>
                <w:sz w:val="28"/>
                <w:szCs w:val="28"/>
              </w:rPr>
            </w:pPr>
          </w:p>
          <w:p w:rsidR="00597FCC" w:rsidRDefault="005777F1" w:rsidP="004217A7">
            <w:pPr>
              <w:rPr>
                <w:b/>
                <w:sz w:val="28"/>
                <w:szCs w:val="28"/>
              </w:rPr>
            </w:pPr>
            <w:r>
              <w:rPr>
                <w:b/>
                <w:sz w:val="28"/>
                <w:szCs w:val="28"/>
              </w:rPr>
              <w:t xml:space="preserve">             </w:t>
            </w:r>
          </w:p>
          <w:p w:rsidR="00597FCC" w:rsidRDefault="00597FCC" w:rsidP="004217A7">
            <w:pPr>
              <w:rPr>
                <w:b/>
                <w:sz w:val="28"/>
                <w:szCs w:val="28"/>
              </w:rPr>
            </w:pPr>
          </w:p>
          <w:p w:rsidR="00597FCC" w:rsidRDefault="00597FCC" w:rsidP="004217A7">
            <w:pPr>
              <w:rPr>
                <w:b/>
                <w:sz w:val="28"/>
                <w:szCs w:val="28"/>
              </w:rPr>
            </w:pPr>
          </w:p>
          <w:p w:rsidR="00597FCC" w:rsidRDefault="00597FCC" w:rsidP="004217A7">
            <w:pPr>
              <w:rPr>
                <w:b/>
                <w:sz w:val="28"/>
                <w:szCs w:val="28"/>
              </w:rPr>
            </w:pPr>
          </w:p>
          <w:p w:rsidR="005777F1" w:rsidRDefault="005777F1" w:rsidP="004217A7">
            <w:pPr>
              <w:rPr>
                <w:b/>
                <w:sz w:val="28"/>
                <w:szCs w:val="28"/>
              </w:rPr>
            </w:pPr>
          </w:p>
          <w:p w:rsidR="005777F1" w:rsidRDefault="005777F1" w:rsidP="00C6649C">
            <w:pPr>
              <w:rPr>
                <w:b/>
                <w:sz w:val="28"/>
                <w:szCs w:val="28"/>
              </w:rPr>
            </w:pPr>
          </w:p>
          <w:p w:rsidR="005777F1" w:rsidRPr="007D7327" w:rsidRDefault="007D7327" w:rsidP="00E83796">
            <w:pPr>
              <w:rPr>
                <w:sz w:val="28"/>
                <w:szCs w:val="28"/>
              </w:rPr>
            </w:pPr>
            <w:r>
              <w:rPr>
                <w:sz w:val="28"/>
                <w:szCs w:val="28"/>
              </w:rPr>
              <w:t>№ 3</w:t>
            </w:r>
          </w:p>
          <w:p w:rsidR="005777F1" w:rsidRDefault="005777F1" w:rsidP="00E83796">
            <w:pPr>
              <w:rPr>
                <w:b/>
                <w:sz w:val="28"/>
                <w:szCs w:val="28"/>
              </w:rPr>
            </w:pPr>
            <w:r>
              <w:rPr>
                <w:b/>
                <w:sz w:val="28"/>
                <w:szCs w:val="28"/>
              </w:rPr>
              <w:t xml:space="preserve">      </w:t>
            </w:r>
          </w:p>
          <w:p w:rsidR="005777F1" w:rsidRPr="00D93C0B" w:rsidRDefault="005777F1" w:rsidP="00E83796">
            <w:pPr>
              <w:rPr>
                <w:b/>
                <w:sz w:val="28"/>
                <w:szCs w:val="28"/>
              </w:rPr>
            </w:pPr>
          </w:p>
          <w:p w:rsidR="005777F1" w:rsidRPr="004F34EC" w:rsidRDefault="005777F1" w:rsidP="004F34EC">
            <w:pPr>
              <w:rPr>
                <w:b/>
                <w:sz w:val="28"/>
                <w:szCs w:val="28"/>
              </w:rPr>
            </w:pPr>
          </w:p>
          <w:p w:rsidR="005777F1" w:rsidRPr="004F34EC" w:rsidRDefault="005777F1" w:rsidP="004F34EC">
            <w:pPr>
              <w:jc w:val="center"/>
              <w:rPr>
                <w:b/>
                <w:sz w:val="28"/>
                <w:szCs w:val="28"/>
              </w:rPr>
            </w:pPr>
          </w:p>
        </w:tc>
        <w:tc>
          <w:tcPr>
            <w:tcW w:w="2622" w:type="dxa"/>
          </w:tcPr>
          <w:p w:rsidR="005777F1" w:rsidRPr="00653FB3" w:rsidRDefault="00666DA3" w:rsidP="00BF02B5">
            <w:pPr>
              <w:rPr>
                <w:b/>
              </w:rPr>
            </w:pPr>
            <w:r>
              <w:rPr>
                <w:b/>
              </w:rPr>
              <w:t xml:space="preserve">           </w:t>
            </w:r>
            <w:r w:rsidR="005777F1" w:rsidRPr="00653FB3">
              <w:rPr>
                <w:b/>
              </w:rPr>
              <w:t>Разминка</w:t>
            </w:r>
          </w:p>
          <w:p w:rsidR="005777F1" w:rsidRPr="00653FB3" w:rsidRDefault="005777F1" w:rsidP="000C615F">
            <w:pPr>
              <w:jc w:val="center"/>
              <w:rPr>
                <w:b/>
              </w:rPr>
            </w:pPr>
          </w:p>
          <w:p w:rsidR="005777F1" w:rsidRPr="00653FB3" w:rsidRDefault="005777F1" w:rsidP="000C615F">
            <w:pPr>
              <w:jc w:val="center"/>
              <w:rPr>
                <w:b/>
              </w:rPr>
            </w:pPr>
            <w:r w:rsidRPr="00653FB3">
              <w:rPr>
                <w:b/>
              </w:rPr>
              <w:t>Учащиеся активно обсуждают и отгадывают слова (буквы)  кроссворда-разминки.</w:t>
            </w: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AB1C38">
            <w:pPr>
              <w:rPr>
                <w:b/>
              </w:rPr>
            </w:pPr>
          </w:p>
          <w:p w:rsidR="005777F1" w:rsidRPr="00653FB3" w:rsidRDefault="005777F1" w:rsidP="000C615F">
            <w:pPr>
              <w:jc w:val="center"/>
              <w:rPr>
                <w:b/>
              </w:rPr>
            </w:pPr>
            <w:r w:rsidRPr="00653FB3">
              <w:rPr>
                <w:b/>
              </w:rPr>
              <w:t>«Мозговой штурм»:</w:t>
            </w:r>
          </w:p>
          <w:p w:rsidR="005777F1" w:rsidRPr="00653FB3" w:rsidRDefault="005777F1" w:rsidP="00502A51">
            <w:r w:rsidRPr="00653FB3">
              <w:t>Активное обсуждение</w:t>
            </w:r>
            <w:r w:rsidRPr="00653FB3">
              <w:rPr>
                <w:b/>
              </w:rPr>
              <w:t xml:space="preserve"> </w:t>
            </w:r>
            <w:r w:rsidRPr="00653FB3">
              <w:t xml:space="preserve">и </w:t>
            </w:r>
            <w:r w:rsidRPr="00653FB3">
              <w:rPr>
                <w:b/>
              </w:rPr>
              <w:t xml:space="preserve"> </w:t>
            </w:r>
            <w:r w:rsidRPr="00653FB3">
              <w:t xml:space="preserve">перечисление  областей, в которых </w:t>
            </w:r>
            <w:r w:rsidRPr="00653FB3">
              <w:rPr>
                <w:i/>
                <w:u w:val="single"/>
              </w:rPr>
              <w:t xml:space="preserve">проявляется </w:t>
            </w:r>
            <w:r w:rsidR="008A341C">
              <w:t>фантазия</w:t>
            </w:r>
          </w:p>
          <w:p w:rsidR="005777F1" w:rsidRPr="00653FB3" w:rsidRDefault="005777F1" w:rsidP="008A341C"/>
        </w:tc>
        <w:tc>
          <w:tcPr>
            <w:tcW w:w="8788" w:type="dxa"/>
          </w:tcPr>
          <w:p w:rsidR="00327FE6" w:rsidRDefault="00327FE6" w:rsidP="00327FE6">
            <w:pPr>
              <w:jc w:val="center"/>
              <w:rPr>
                <w:b/>
                <w:i/>
              </w:rPr>
            </w:pPr>
            <w:r>
              <w:rPr>
                <w:b/>
                <w:lang w:val="en-US"/>
              </w:rPr>
              <w:t>II</w:t>
            </w:r>
            <w:r w:rsidRPr="00320DD2">
              <w:rPr>
                <w:b/>
              </w:rPr>
              <w:t>. Разминка и  Мозговой штурм</w:t>
            </w:r>
          </w:p>
          <w:p w:rsidR="005777F1" w:rsidRPr="00653FB3" w:rsidRDefault="002E081A" w:rsidP="0093621A">
            <w:pPr>
              <w:rPr>
                <w:color w:val="0070C0"/>
              </w:rPr>
            </w:pPr>
            <w:r>
              <w:rPr>
                <w:b/>
                <w:i/>
              </w:rPr>
              <w:t>Учитель Музыки</w:t>
            </w:r>
            <w:r w:rsidR="005777F1" w:rsidRPr="00653FB3">
              <w:rPr>
                <w:b/>
              </w:rPr>
              <w:t>: "</w:t>
            </w:r>
            <w:r w:rsidR="005777F1" w:rsidRPr="00653FB3">
              <w:rPr>
                <w:rFonts w:ascii="Calibri" w:hAnsi="Calibri" w:cs="Calibri"/>
              </w:rPr>
              <w:t xml:space="preserve"> </w:t>
            </w:r>
            <w:r w:rsidR="005777F1" w:rsidRPr="00653FB3">
              <w:t xml:space="preserve">Вы заметили, что мы не озвучили тему нашего урока? Потому что  вы должны сами сформулировать тему, ответив на вопросы РАЗМИНКИ.                                                                                                                                                                                                     </w:t>
            </w:r>
            <w:r w:rsidR="0089504B">
              <w:rPr>
                <w:color w:val="FF0000"/>
              </w:rPr>
              <w:t>Ф</w:t>
            </w:r>
            <w:r w:rsidR="005777F1" w:rsidRPr="00653FB3">
              <w:rPr>
                <w:color w:val="FF0000"/>
              </w:rPr>
              <w:t xml:space="preserve"> </w:t>
            </w:r>
            <w:r w:rsidR="0089504B">
              <w:t>– духовой</w:t>
            </w:r>
            <w:r w:rsidR="005777F1" w:rsidRPr="00653FB3">
              <w:t xml:space="preserve"> музыкальный инструмент </w:t>
            </w:r>
            <w:r w:rsidR="005777F1" w:rsidRPr="00653FB3">
              <w:rPr>
                <w:color w:val="0070C0"/>
              </w:rPr>
              <w:t>(</w:t>
            </w:r>
            <w:r w:rsidR="0089504B">
              <w:rPr>
                <w:color w:val="0070C0"/>
              </w:rPr>
              <w:t>фагот</w:t>
            </w:r>
            <w:r w:rsidR="005777F1" w:rsidRPr="00653FB3">
              <w:rPr>
                <w:color w:val="0070C0"/>
              </w:rPr>
              <w:t>)</w:t>
            </w:r>
          </w:p>
          <w:p w:rsidR="005777F1" w:rsidRDefault="005777F1" w:rsidP="0093621A">
            <w:pPr>
              <w:rPr>
                <w:color w:val="0070C0"/>
              </w:rPr>
            </w:pPr>
            <w:r w:rsidRPr="00653FB3">
              <w:rPr>
                <w:color w:val="FF0000"/>
              </w:rPr>
              <w:t>А</w:t>
            </w:r>
            <w:r w:rsidRPr="00653FB3">
              <w:t xml:space="preserve"> – подросшая скрипка </w:t>
            </w:r>
            <w:r w:rsidRPr="00653FB3">
              <w:rPr>
                <w:color w:val="0070C0"/>
              </w:rPr>
              <w:t>(альт)</w:t>
            </w:r>
          </w:p>
          <w:p w:rsidR="0089504B" w:rsidRPr="00653FB3" w:rsidRDefault="0089504B" w:rsidP="0089504B">
            <w:pPr>
              <w:rPr>
                <w:color w:val="0070C0"/>
              </w:rPr>
            </w:pPr>
            <w:r w:rsidRPr="00653FB3">
              <w:rPr>
                <w:color w:val="FF0000"/>
              </w:rPr>
              <w:t>Н</w:t>
            </w:r>
            <w:r w:rsidRPr="00653FB3">
              <w:t xml:space="preserve"> – вид живописи, изображающий  живописно разбросанные на столе цветы, битую дичь, кухонную посуда </w:t>
            </w:r>
            <w:r w:rsidRPr="00653FB3">
              <w:rPr>
                <w:color w:val="0070C0"/>
              </w:rPr>
              <w:t>(натюрморт)</w:t>
            </w:r>
          </w:p>
          <w:p w:rsidR="0089504B" w:rsidRPr="008A341C" w:rsidRDefault="0089504B" w:rsidP="0093621A">
            <w:pPr>
              <w:rPr>
                <w:color w:val="548DD4" w:themeColor="text2" w:themeTint="99"/>
              </w:rPr>
            </w:pPr>
            <w:r w:rsidRPr="008A341C">
              <w:rPr>
                <w:color w:val="FF0000"/>
              </w:rPr>
              <w:t>Т</w:t>
            </w:r>
            <w:r>
              <w:t xml:space="preserve"> – ударные инструменты </w:t>
            </w:r>
            <w:proofErr w:type="gramStart"/>
            <w:r w:rsidRPr="008A341C">
              <w:rPr>
                <w:color w:val="548DD4" w:themeColor="text2" w:themeTint="99"/>
              </w:rPr>
              <w:t xml:space="preserve">( </w:t>
            </w:r>
            <w:proofErr w:type="gramEnd"/>
            <w:r w:rsidRPr="008A341C">
              <w:rPr>
                <w:color w:val="548DD4" w:themeColor="text2" w:themeTint="99"/>
              </w:rPr>
              <w:t>тарелки)</w:t>
            </w:r>
          </w:p>
          <w:p w:rsidR="005777F1" w:rsidRPr="00653FB3" w:rsidRDefault="0089504B" w:rsidP="0093621A">
            <w:r>
              <w:rPr>
                <w:color w:val="FF0000"/>
              </w:rPr>
              <w:t>А</w:t>
            </w:r>
            <w:r w:rsidR="005777F1" w:rsidRPr="00653FB3">
              <w:t xml:space="preserve"> </w:t>
            </w:r>
            <w:proofErr w:type="gramStart"/>
            <w:r w:rsidR="005777F1" w:rsidRPr="00653FB3">
              <w:t>–</w:t>
            </w:r>
            <w:r>
              <w:t>р</w:t>
            </w:r>
            <w:proofErr w:type="gramEnd"/>
            <w:r>
              <w:t xml:space="preserve">азновидность певческого голоса </w:t>
            </w:r>
            <w:r w:rsidRPr="008A341C">
              <w:rPr>
                <w:color w:val="548DD4" w:themeColor="text2" w:themeTint="99"/>
              </w:rPr>
              <w:t>( альт</w:t>
            </w:r>
            <w:r w:rsidR="005777F1" w:rsidRPr="008A341C">
              <w:rPr>
                <w:color w:val="548DD4" w:themeColor="text2" w:themeTint="99"/>
              </w:rPr>
              <w:t>)</w:t>
            </w:r>
          </w:p>
          <w:p w:rsidR="005777F1" w:rsidRPr="00653FB3" w:rsidRDefault="0089504B" w:rsidP="0093621A">
            <w:pPr>
              <w:rPr>
                <w:color w:val="FF0000"/>
              </w:rPr>
            </w:pPr>
            <w:r>
              <w:rPr>
                <w:color w:val="FF0000"/>
              </w:rPr>
              <w:t>З</w:t>
            </w:r>
            <w:r w:rsidR="005777F1" w:rsidRPr="00653FB3">
              <w:t xml:space="preserve"> </w:t>
            </w:r>
            <w:proofErr w:type="gramStart"/>
            <w:r w:rsidR="005777F1" w:rsidRPr="00653FB3">
              <w:t>–</w:t>
            </w:r>
            <w:r w:rsidR="008A341C">
              <w:t>с</w:t>
            </w:r>
            <w:proofErr w:type="gramEnd"/>
            <w:r w:rsidR="008A341C">
              <w:t xml:space="preserve"> этой буквы начинается название картины И. Левитана </w:t>
            </w:r>
            <w:r w:rsidR="008A341C" w:rsidRPr="008A341C">
              <w:rPr>
                <w:color w:val="548DD4" w:themeColor="text2" w:themeTint="99"/>
              </w:rPr>
              <w:t>( Золотая осень</w:t>
            </w:r>
            <w:r w:rsidR="005777F1" w:rsidRPr="00653FB3">
              <w:rPr>
                <w:color w:val="0070C0"/>
              </w:rPr>
              <w:t>)</w:t>
            </w:r>
          </w:p>
          <w:p w:rsidR="005777F1" w:rsidRPr="00653FB3" w:rsidRDefault="005777F1" w:rsidP="0093621A">
            <w:r w:rsidRPr="00653FB3">
              <w:rPr>
                <w:color w:val="FF0000"/>
              </w:rPr>
              <w:t>И</w:t>
            </w:r>
            <w:r w:rsidRPr="00653FB3">
              <w:t xml:space="preserve"> – с этой буквы начинается имя великого русского художника, написавшего картины «Опять  двойка» и  «Иван Грозный убивает своего сына» </w:t>
            </w:r>
            <w:r w:rsidRPr="00653FB3">
              <w:rPr>
                <w:color w:val="0070C0"/>
              </w:rPr>
              <w:t>(Илья Репин)</w:t>
            </w:r>
          </w:p>
          <w:p w:rsidR="005777F1" w:rsidRPr="00653FB3" w:rsidRDefault="005777F1" w:rsidP="0093621A">
            <w:r w:rsidRPr="00653FB3">
              <w:rPr>
                <w:color w:val="FF0000"/>
              </w:rPr>
              <w:t>Я</w:t>
            </w:r>
            <w:r w:rsidRPr="00653FB3">
              <w:t xml:space="preserve"> – Бог Солнца </w:t>
            </w:r>
            <w:r w:rsidRPr="00653FB3">
              <w:rPr>
                <w:color w:val="0070C0"/>
              </w:rPr>
              <w:t>(Ярило)</w:t>
            </w:r>
            <w:r w:rsidRPr="00653FB3">
              <w:t xml:space="preserve"> </w:t>
            </w:r>
          </w:p>
          <w:p w:rsidR="005777F1" w:rsidRPr="00653FB3" w:rsidRDefault="008A341C" w:rsidP="00BF02B5">
            <w:r>
              <w:rPr>
                <w:b/>
                <w:i/>
              </w:rPr>
              <w:t xml:space="preserve">Учитель </w:t>
            </w:r>
            <w:r w:rsidR="005777F1" w:rsidRPr="00653FB3">
              <w:rPr>
                <w:b/>
              </w:rPr>
              <w:t xml:space="preserve"> "</w:t>
            </w:r>
            <w:r w:rsidR="005777F1" w:rsidRPr="00653FB3">
              <w:rPr>
                <w:rFonts w:ascii="Calibri" w:hAnsi="Calibri" w:cs="Calibri"/>
              </w:rPr>
              <w:t xml:space="preserve"> </w:t>
            </w:r>
            <w:r w:rsidR="005777F1" w:rsidRPr="00653FB3">
              <w:t xml:space="preserve">Задумайтесь, пожалуйста, что означает слово  </w:t>
            </w:r>
            <w:r w:rsidR="0089504B">
              <w:t>фантазия</w:t>
            </w:r>
            <w:r w:rsidR="005777F1" w:rsidRPr="00653FB3">
              <w:t xml:space="preserve"> и где встречается.</w:t>
            </w:r>
          </w:p>
          <w:p w:rsidR="005777F1" w:rsidRDefault="005777F1" w:rsidP="00BF02B5">
            <w:r w:rsidRPr="00653FB3">
              <w:t xml:space="preserve">У каждого человека свое </w:t>
            </w:r>
            <w:proofErr w:type="gramStart"/>
            <w:r w:rsidRPr="00653FB3">
              <w:t>представление</w:t>
            </w:r>
            <w:proofErr w:type="gramEnd"/>
            <w:r w:rsidRPr="00653FB3">
              <w:t xml:space="preserve"> о </w:t>
            </w:r>
            <w:r w:rsidR="008A341C">
              <w:t>фантазии</w:t>
            </w:r>
            <w:r w:rsidRPr="00653FB3">
              <w:t xml:space="preserve"> и я предлагаю подумать </w:t>
            </w:r>
            <w:proofErr w:type="gramStart"/>
            <w:r w:rsidRPr="00653FB3">
              <w:t>какое</w:t>
            </w:r>
            <w:proofErr w:type="gramEnd"/>
            <w:r w:rsidRPr="00653FB3">
              <w:t xml:space="preserve"> определение </w:t>
            </w:r>
            <w:r w:rsidR="008A341C">
              <w:t>фантазии</w:t>
            </w:r>
            <w:r w:rsidRPr="00653FB3">
              <w:t xml:space="preserve"> могли бы дать люди разных профессий, например: </w:t>
            </w:r>
          </w:p>
          <w:p w:rsidR="008A341C" w:rsidRDefault="005777F1" w:rsidP="003D57E0">
            <w:r w:rsidRPr="00653FB3">
              <w:t xml:space="preserve">портной – </w:t>
            </w:r>
            <w:r>
              <w:t xml:space="preserve">…, </w:t>
            </w:r>
            <w:r w:rsidRPr="00653FB3">
              <w:t xml:space="preserve">архитектор – </w:t>
            </w:r>
            <w:r>
              <w:t xml:space="preserve">…, </w:t>
            </w:r>
            <w:r w:rsidRPr="00653FB3">
              <w:t xml:space="preserve">повар - </w:t>
            </w:r>
            <w:r>
              <w:t>….</w:t>
            </w:r>
          </w:p>
          <w:p w:rsidR="005777F1" w:rsidRPr="00653FB3" w:rsidRDefault="005777F1" w:rsidP="003D57E0">
            <w:r w:rsidRPr="00653FB3">
              <w:rPr>
                <w:rFonts w:ascii="Calibri" w:hAnsi="Calibri" w:cs="Calibri"/>
              </w:rPr>
              <w:t xml:space="preserve"> </w:t>
            </w:r>
            <w:r w:rsidRPr="00653FB3">
              <w:t xml:space="preserve">Все перечисленные сферы трудно рассмотреть в пределах одного урока, но есть одна сфера, где мы можем наиболее точно </w:t>
            </w:r>
            <w:proofErr w:type="spellStart"/>
            <w:r w:rsidRPr="00653FB3">
              <w:t>самореализоваться</w:t>
            </w:r>
            <w:proofErr w:type="spellEnd"/>
            <w:r w:rsidRPr="00653FB3">
              <w:t>, глубже прочувствовать, стать чище, мудре</w:t>
            </w:r>
            <w:r>
              <w:t xml:space="preserve">е, и это - </w:t>
            </w:r>
            <w:r w:rsidR="008A341C">
              <w:t>ФАНТАЗИЯ</w:t>
            </w:r>
            <w:r>
              <w:t xml:space="preserve"> В ИСКУССТВЕ</w:t>
            </w:r>
            <w:r w:rsidRPr="00653FB3">
              <w:t>"</w:t>
            </w:r>
            <w:r>
              <w:t>.</w:t>
            </w:r>
          </w:p>
          <w:p w:rsidR="005777F1" w:rsidRPr="00653FB3" w:rsidRDefault="005777F1" w:rsidP="00345671"/>
          <w:p w:rsidR="005777F1" w:rsidRPr="00653FB3" w:rsidRDefault="005777F1" w:rsidP="00345671"/>
          <w:p w:rsidR="005777F1" w:rsidRPr="00653FB3" w:rsidRDefault="005777F1" w:rsidP="00345671"/>
        </w:tc>
        <w:tc>
          <w:tcPr>
            <w:tcW w:w="1418" w:type="dxa"/>
          </w:tcPr>
          <w:p w:rsidR="005777F1" w:rsidRPr="00C70B05" w:rsidRDefault="005777F1" w:rsidP="000C615F">
            <w:pPr>
              <w:jc w:val="center"/>
              <w:rPr>
                <w:b/>
                <w:sz w:val="20"/>
                <w:szCs w:val="20"/>
              </w:rPr>
            </w:pPr>
          </w:p>
          <w:p w:rsidR="005777F1" w:rsidRPr="00C70B05" w:rsidRDefault="005777F1" w:rsidP="000C615F">
            <w:pPr>
              <w:jc w:val="center"/>
              <w:rPr>
                <w:b/>
                <w:sz w:val="20"/>
                <w:szCs w:val="20"/>
              </w:rPr>
            </w:pPr>
            <w:r w:rsidRPr="00C70B05">
              <w:rPr>
                <w:b/>
                <w:sz w:val="20"/>
                <w:szCs w:val="20"/>
              </w:rPr>
              <w:t xml:space="preserve">КП, слайд </w:t>
            </w:r>
          </w:p>
          <w:p w:rsidR="005777F1" w:rsidRDefault="005777F1" w:rsidP="0020407C">
            <w:r>
              <w:t xml:space="preserve">В процессе </w:t>
            </w:r>
            <w:proofErr w:type="spellStart"/>
            <w:proofErr w:type="gramStart"/>
            <w:r>
              <w:t>отгадыва</w:t>
            </w:r>
            <w:r w:rsidR="00597FCC">
              <w:t>-</w:t>
            </w:r>
            <w:r>
              <w:t>ния</w:t>
            </w:r>
            <w:proofErr w:type="spellEnd"/>
            <w:proofErr w:type="gramEnd"/>
            <w:r>
              <w:t xml:space="preserve"> (на экране в презента</w:t>
            </w:r>
            <w:r w:rsidR="00597FCC">
              <w:t>-</w:t>
            </w:r>
            <w:proofErr w:type="spellStart"/>
            <w:r>
              <w:t>ции</w:t>
            </w:r>
            <w:proofErr w:type="spellEnd"/>
            <w:r>
              <w:t xml:space="preserve">) </w:t>
            </w:r>
            <w:proofErr w:type="spellStart"/>
            <w:r>
              <w:t>появ</w:t>
            </w:r>
            <w:r w:rsidR="00597FCC">
              <w:t>-</w:t>
            </w:r>
            <w:r>
              <w:t>ляются</w:t>
            </w:r>
            <w:proofErr w:type="spellEnd"/>
            <w:r>
              <w:t xml:space="preserve"> буквы, образующие слово "</w:t>
            </w:r>
            <w:r w:rsidR="0089504B">
              <w:t>ФАНТАЗИЯ»</w:t>
            </w: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tc>
      </w:tr>
      <w:tr w:rsidR="005777F1" w:rsidRPr="00C70B05" w:rsidTr="00953469">
        <w:trPr>
          <w:trHeight w:val="5010"/>
        </w:trPr>
        <w:tc>
          <w:tcPr>
            <w:tcW w:w="2340" w:type="dxa"/>
          </w:tcPr>
          <w:p w:rsidR="005777F1" w:rsidRPr="00653FB3" w:rsidRDefault="005777F1" w:rsidP="00E83796">
            <w:pPr>
              <w:rPr>
                <w:b/>
                <w:sz w:val="28"/>
                <w:szCs w:val="28"/>
              </w:rPr>
            </w:pPr>
          </w:p>
          <w:p w:rsidR="005777F1" w:rsidRDefault="005777F1" w:rsidP="00412811">
            <w:pPr>
              <w:jc w:val="center"/>
              <w:rPr>
                <w:b/>
                <w:sz w:val="28"/>
                <w:szCs w:val="28"/>
              </w:rPr>
            </w:pPr>
          </w:p>
          <w:p w:rsidR="005777F1" w:rsidRDefault="005777F1" w:rsidP="00412811">
            <w:pPr>
              <w:jc w:val="center"/>
              <w:rPr>
                <w:b/>
                <w:sz w:val="28"/>
                <w:szCs w:val="28"/>
              </w:rPr>
            </w:pPr>
          </w:p>
          <w:p w:rsidR="005777F1" w:rsidRDefault="005777F1" w:rsidP="00412811">
            <w:pPr>
              <w:jc w:val="center"/>
              <w:rPr>
                <w:b/>
                <w:sz w:val="28"/>
                <w:szCs w:val="28"/>
              </w:rPr>
            </w:pPr>
          </w:p>
          <w:p w:rsidR="005777F1" w:rsidRPr="00C70B05" w:rsidRDefault="005777F1" w:rsidP="001D4A4A">
            <w:pPr>
              <w:rPr>
                <w:b/>
                <w:sz w:val="28"/>
                <w:szCs w:val="28"/>
              </w:rPr>
            </w:pPr>
          </w:p>
          <w:p w:rsidR="005777F1" w:rsidRPr="00C70B05" w:rsidRDefault="005777F1" w:rsidP="000C615F">
            <w:pPr>
              <w:jc w:val="center"/>
              <w:rPr>
                <w:b/>
                <w:sz w:val="28"/>
                <w:szCs w:val="28"/>
              </w:rPr>
            </w:pPr>
          </w:p>
          <w:p w:rsidR="005777F1" w:rsidRDefault="005777F1" w:rsidP="000C615F">
            <w:pPr>
              <w:jc w:val="center"/>
              <w:rPr>
                <w:b/>
                <w:sz w:val="28"/>
                <w:szCs w:val="28"/>
              </w:rPr>
            </w:pPr>
          </w:p>
          <w:p w:rsidR="005777F1" w:rsidRDefault="005777F1" w:rsidP="000C615F">
            <w:pPr>
              <w:jc w:val="center"/>
              <w:rPr>
                <w:b/>
                <w:sz w:val="28"/>
                <w:szCs w:val="28"/>
              </w:rPr>
            </w:pPr>
          </w:p>
          <w:p w:rsidR="005777F1" w:rsidRDefault="005777F1" w:rsidP="000C615F">
            <w:pPr>
              <w:jc w:val="center"/>
              <w:rPr>
                <w:b/>
                <w:sz w:val="28"/>
                <w:szCs w:val="28"/>
              </w:rPr>
            </w:pPr>
          </w:p>
          <w:p w:rsidR="005777F1" w:rsidRDefault="005777F1" w:rsidP="000C615F">
            <w:pPr>
              <w:jc w:val="center"/>
              <w:rPr>
                <w:b/>
                <w:sz w:val="28"/>
                <w:szCs w:val="28"/>
              </w:rPr>
            </w:pPr>
          </w:p>
          <w:p w:rsidR="005777F1" w:rsidRDefault="005777F1" w:rsidP="000C615F">
            <w:pPr>
              <w:jc w:val="center"/>
              <w:rPr>
                <w:b/>
                <w:sz w:val="28"/>
                <w:szCs w:val="28"/>
              </w:rPr>
            </w:pPr>
          </w:p>
          <w:p w:rsidR="005777F1" w:rsidRDefault="005777F1" w:rsidP="000C615F">
            <w:pPr>
              <w:jc w:val="center"/>
              <w:rPr>
                <w:b/>
                <w:sz w:val="28"/>
                <w:szCs w:val="28"/>
              </w:rPr>
            </w:pPr>
          </w:p>
          <w:p w:rsidR="005777F1" w:rsidRDefault="005777F1" w:rsidP="000C615F">
            <w:pPr>
              <w:jc w:val="center"/>
              <w:rPr>
                <w:b/>
                <w:sz w:val="28"/>
                <w:szCs w:val="28"/>
              </w:rPr>
            </w:pPr>
          </w:p>
          <w:p w:rsidR="005777F1" w:rsidRDefault="005777F1"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403B7F" w:rsidRDefault="00403B7F" w:rsidP="000C615F">
            <w:pPr>
              <w:jc w:val="center"/>
              <w:rPr>
                <w:b/>
                <w:sz w:val="28"/>
                <w:szCs w:val="28"/>
              </w:rPr>
            </w:pPr>
          </w:p>
          <w:p w:rsidR="005777F1" w:rsidRDefault="00403B7F" w:rsidP="000C615F">
            <w:pPr>
              <w:jc w:val="center"/>
              <w:rPr>
                <w:b/>
                <w:sz w:val="28"/>
                <w:szCs w:val="28"/>
              </w:rPr>
            </w:pPr>
            <w:r>
              <w:rPr>
                <w:b/>
                <w:sz w:val="28"/>
                <w:szCs w:val="28"/>
              </w:rPr>
              <w:t>№ 4,5</w:t>
            </w:r>
          </w:p>
          <w:p w:rsidR="005777F1" w:rsidRPr="007E0FEE" w:rsidRDefault="005777F1" w:rsidP="00345671">
            <w:pPr>
              <w:rPr>
                <w:b/>
                <w:sz w:val="28"/>
                <w:szCs w:val="28"/>
              </w:rPr>
            </w:pPr>
          </w:p>
          <w:p w:rsidR="005777F1" w:rsidRDefault="005777F1" w:rsidP="00E83796">
            <w:pPr>
              <w:rPr>
                <w:b/>
                <w:sz w:val="28"/>
                <w:szCs w:val="28"/>
              </w:rPr>
            </w:pPr>
          </w:p>
          <w:p w:rsidR="005777F1" w:rsidRDefault="005777F1" w:rsidP="00E83796">
            <w:pPr>
              <w:rPr>
                <w:b/>
                <w:sz w:val="28"/>
                <w:szCs w:val="28"/>
              </w:rPr>
            </w:pPr>
          </w:p>
          <w:p w:rsidR="002552C7" w:rsidRDefault="002552C7" w:rsidP="00E83796">
            <w:pPr>
              <w:rPr>
                <w:b/>
                <w:sz w:val="28"/>
                <w:szCs w:val="28"/>
              </w:rPr>
            </w:pPr>
          </w:p>
          <w:p w:rsidR="002552C7" w:rsidRDefault="002552C7" w:rsidP="00E83796">
            <w:pPr>
              <w:rPr>
                <w:b/>
                <w:sz w:val="28"/>
                <w:szCs w:val="28"/>
              </w:rPr>
            </w:pPr>
          </w:p>
          <w:p w:rsidR="002552C7" w:rsidRDefault="002552C7" w:rsidP="00E83796">
            <w:pPr>
              <w:rPr>
                <w:b/>
                <w:sz w:val="28"/>
                <w:szCs w:val="28"/>
              </w:rPr>
            </w:pPr>
          </w:p>
          <w:p w:rsidR="002552C7" w:rsidRDefault="002552C7" w:rsidP="00E83796">
            <w:pPr>
              <w:rPr>
                <w:b/>
                <w:sz w:val="28"/>
                <w:szCs w:val="28"/>
              </w:rPr>
            </w:pPr>
          </w:p>
          <w:p w:rsidR="002552C7" w:rsidRPr="003B3BFE" w:rsidRDefault="002552C7" w:rsidP="00E83796">
            <w:pPr>
              <w:rPr>
                <w:b/>
                <w:sz w:val="28"/>
                <w:szCs w:val="28"/>
              </w:rPr>
            </w:pPr>
          </w:p>
          <w:p w:rsidR="005777F1" w:rsidRPr="00C70B05" w:rsidRDefault="005777F1" w:rsidP="000C615F">
            <w:pPr>
              <w:jc w:val="center"/>
              <w:rPr>
                <w:b/>
                <w:sz w:val="28"/>
                <w:szCs w:val="28"/>
              </w:rPr>
            </w:pPr>
          </w:p>
          <w:p w:rsidR="005777F1" w:rsidRPr="002552C7" w:rsidRDefault="005777F1" w:rsidP="002552C7">
            <w:pPr>
              <w:jc w:val="center"/>
              <w:rPr>
                <w:b/>
                <w:sz w:val="28"/>
                <w:szCs w:val="28"/>
              </w:rPr>
            </w:pPr>
          </w:p>
        </w:tc>
        <w:tc>
          <w:tcPr>
            <w:tcW w:w="2622" w:type="dxa"/>
          </w:tcPr>
          <w:p w:rsidR="005777F1" w:rsidRPr="00653FB3" w:rsidRDefault="005777F1" w:rsidP="007E0FEE">
            <w:pPr>
              <w:rPr>
                <w:b/>
              </w:rPr>
            </w:pPr>
          </w:p>
          <w:p w:rsidR="005777F1" w:rsidRPr="00653FB3" w:rsidRDefault="005777F1" w:rsidP="000C615F">
            <w:pPr>
              <w:jc w:val="center"/>
              <w:rPr>
                <w:i/>
              </w:rPr>
            </w:pPr>
          </w:p>
          <w:p w:rsidR="005777F1" w:rsidRPr="00653FB3" w:rsidRDefault="005777F1" w:rsidP="000C615F">
            <w:pPr>
              <w:jc w:val="center"/>
              <w:rPr>
                <w:b/>
              </w:rPr>
            </w:pPr>
          </w:p>
          <w:p w:rsidR="005777F1" w:rsidRDefault="005777F1" w:rsidP="001B0086">
            <w:r w:rsidRPr="00666DA3">
              <w:t>Активное слушание.</w:t>
            </w:r>
          </w:p>
          <w:p w:rsidR="00686922" w:rsidRPr="00666DA3" w:rsidRDefault="00686922" w:rsidP="001B0086">
            <w:r>
              <w:t>Ответы детей.</w:t>
            </w: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F25A66" w:rsidRDefault="005777F1" w:rsidP="000C615F">
            <w:pPr>
              <w:jc w:val="cente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345671">
            <w:pPr>
              <w:rPr>
                <w:b/>
              </w:rPr>
            </w:pPr>
          </w:p>
          <w:p w:rsidR="005777F1" w:rsidRPr="00953469" w:rsidRDefault="00953469" w:rsidP="00953469">
            <w:r>
              <w:t>Выполняют задания.</w:t>
            </w:r>
          </w:p>
          <w:p w:rsidR="005777F1" w:rsidRPr="00653FB3" w:rsidRDefault="005777F1" w:rsidP="000C615F">
            <w:pPr>
              <w:jc w:val="center"/>
              <w:rPr>
                <w:b/>
              </w:rPr>
            </w:pPr>
          </w:p>
          <w:p w:rsidR="005777F1" w:rsidRPr="00653FB3" w:rsidRDefault="005777F1" w:rsidP="000C615F">
            <w:pPr>
              <w:jc w:val="center"/>
              <w:rPr>
                <w:b/>
              </w:rPr>
            </w:pPr>
          </w:p>
          <w:p w:rsidR="005777F1" w:rsidRPr="00653FB3" w:rsidRDefault="005777F1" w:rsidP="00345671">
            <w:pPr>
              <w:rPr>
                <w:b/>
              </w:rPr>
            </w:pPr>
          </w:p>
          <w:p w:rsidR="005777F1" w:rsidRDefault="005777F1" w:rsidP="00EE1F81"/>
          <w:p w:rsidR="00953469" w:rsidRDefault="00953469" w:rsidP="00EE1F81"/>
          <w:p w:rsidR="00953469" w:rsidRDefault="00953469" w:rsidP="00953469">
            <w:r>
              <w:t>Дети зачитывают результаты  исследований.</w:t>
            </w:r>
          </w:p>
          <w:p w:rsidR="00AC08A7" w:rsidRDefault="00AC08A7" w:rsidP="00953469"/>
          <w:p w:rsidR="00AC08A7" w:rsidRDefault="00AC08A7" w:rsidP="00953469"/>
          <w:p w:rsidR="00AC08A7" w:rsidRDefault="00AC08A7" w:rsidP="00953469">
            <w:r>
              <w:t>Учащиеся выполняют</w:t>
            </w:r>
          </w:p>
          <w:p w:rsidR="00AC08A7" w:rsidRDefault="00AC08A7" w:rsidP="00953469">
            <w:r>
              <w:t>работы.</w:t>
            </w:r>
          </w:p>
          <w:p w:rsidR="003A544B" w:rsidRDefault="003A544B" w:rsidP="00953469"/>
          <w:p w:rsidR="003A544B" w:rsidRDefault="003A544B" w:rsidP="00953469"/>
          <w:p w:rsidR="003A544B" w:rsidRDefault="003A544B" w:rsidP="00953469"/>
          <w:p w:rsidR="003A544B" w:rsidRDefault="003A544B" w:rsidP="00953469"/>
          <w:p w:rsidR="003A544B" w:rsidRDefault="003A544B" w:rsidP="00953469"/>
          <w:p w:rsidR="003A544B" w:rsidRDefault="003A544B" w:rsidP="00953469"/>
          <w:p w:rsidR="003A544B" w:rsidRPr="00E25EB7" w:rsidRDefault="003A544B" w:rsidP="00953469"/>
        </w:tc>
        <w:tc>
          <w:tcPr>
            <w:tcW w:w="8788" w:type="dxa"/>
          </w:tcPr>
          <w:p w:rsidR="005777F1" w:rsidRDefault="005777F1" w:rsidP="004F34EC"/>
          <w:p w:rsidR="00CB24AA" w:rsidRDefault="00CB24AA" w:rsidP="001B0086">
            <w:pPr>
              <w:jc w:val="center"/>
              <w:rPr>
                <w:b/>
              </w:rPr>
            </w:pPr>
            <w:r w:rsidRPr="00CB24AA">
              <w:rPr>
                <w:b/>
                <w:lang w:val="en-US"/>
              </w:rPr>
              <w:t>III</w:t>
            </w:r>
            <w:r w:rsidRPr="00686922">
              <w:rPr>
                <w:b/>
              </w:rPr>
              <w:t xml:space="preserve"> </w:t>
            </w:r>
            <w:r w:rsidRPr="00CB24AA">
              <w:rPr>
                <w:b/>
              </w:rPr>
              <w:t>Основная часть</w:t>
            </w:r>
          </w:p>
          <w:p w:rsidR="00CB24AA" w:rsidRDefault="00686922" w:rsidP="00CB24AA">
            <w:r w:rsidRPr="00686922">
              <w:t xml:space="preserve">Вы </w:t>
            </w:r>
            <w:r>
              <w:t>сейчас из обыкновенных школьников превратитесь в людей, которые будут заниматься исследованием. Как называются такие люди?</w:t>
            </w:r>
            <w:r w:rsidR="00F25A66">
              <w:t xml:space="preserve"> И где работают они?</w:t>
            </w:r>
          </w:p>
          <w:p w:rsidR="00F25A66" w:rsidRDefault="00F25A66" w:rsidP="00CB24AA">
            <w:r>
              <w:t>Поэтому, вы станете сотрудниками НИ</w:t>
            </w:r>
            <w:proofErr w:type="gramStart"/>
            <w:r>
              <w:t>И(</w:t>
            </w:r>
            <w:proofErr w:type="gramEnd"/>
            <w:r>
              <w:t>научно-исследовательский институт), а я –руководителем. Наш НИИ состоит из нескольких лабораторий. А исследовать мы будем  теорию « нужна ли фантазия людям». Время исследования 7 минут. Старшие научные сотрудники каждого отдела подходят, получают конверты с названиями лабораторий.</w:t>
            </w:r>
          </w:p>
          <w:p w:rsidR="00F25A66" w:rsidRDefault="00F25A66" w:rsidP="00CB24AA">
            <w:r w:rsidRPr="00F25A66">
              <w:rPr>
                <w:b/>
              </w:rPr>
              <w:t>1. Лаборатория науки и техники</w:t>
            </w:r>
            <w:proofErr w:type="gramStart"/>
            <w:r>
              <w:t>.(</w:t>
            </w:r>
            <w:proofErr w:type="gramEnd"/>
            <w:r>
              <w:t xml:space="preserve"> В ней написана гипотеза-Каждый человек по сути художник)</w:t>
            </w:r>
          </w:p>
          <w:p w:rsidR="00F25A66" w:rsidRDefault="00F25A66" w:rsidP="00CB24AA">
            <w:proofErr w:type="gramStart"/>
            <w:r w:rsidRPr="00F25A66">
              <w:rPr>
                <w:b/>
              </w:rPr>
              <w:t>2.Лаборатория профессий</w:t>
            </w:r>
            <w:r w:rsidR="007D7327">
              <w:t xml:space="preserve"> (</w:t>
            </w:r>
            <w:r w:rsidR="00EA4F73">
              <w:t>Дан список профессий: инженер, бухгалтер, экономист, воспитатель, машинист, врач, учитель, стилист, дизайнер, водитель, архитектор, фотограф, следователь.</w:t>
            </w:r>
            <w:proofErr w:type="gramEnd"/>
            <w:r w:rsidR="00EA4F73">
              <w:t xml:space="preserve"> Необходимо наклеить красный цве</w:t>
            </w:r>
            <w:proofErr w:type="gramStart"/>
            <w:r w:rsidR="00EA4F73">
              <w:t>т-</w:t>
            </w:r>
            <w:proofErr w:type="gramEnd"/>
            <w:r w:rsidR="00EA4F73">
              <w:t xml:space="preserve"> если фантазия необходима, желтый- фантазия невелика, синий- фантазия не нужна)</w:t>
            </w:r>
          </w:p>
          <w:p w:rsidR="00EA4F73" w:rsidRDefault="00EA4F73" w:rsidP="00CB24AA">
            <w:r w:rsidRPr="00EA4F73">
              <w:rPr>
                <w:b/>
              </w:rPr>
              <w:t>3.Лаборатория литератур</w:t>
            </w:r>
            <w:proofErr w:type="gramStart"/>
            <w:r w:rsidRPr="00EA4F73">
              <w:rPr>
                <w:b/>
              </w:rPr>
              <w:t>ы</w:t>
            </w:r>
            <w:r w:rsidRPr="00EA4F73">
              <w:t>(</w:t>
            </w:r>
            <w:proofErr w:type="gramEnd"/>
            <w:r w:rsidRPr="00EA4F73">
              <w:t>Гипотеза</w:t>
            </w:r>
            <w:r>
              <w:t xml:space="preserve"> –есть ли разница между ложью и фантазией. </w:t>
            </w:r>
            <w:proofErr w:type="gramStart"/>
            <w:r>
              <w:t>На примере рассказа Н. Носова « Фантазеры»)</w:t>
            </w:r>
            <w:proofErr w:type="gramEnd"/>
          </w:p>
          <w:p w:rsidR="00EA4F73" w:rsidRDefault="00EA4F73" w:rsidP="00CB24AA">
            <w:r w:rsidRPr="00EA4F73">
              <w:rPr>
                <w:b/>
              </w:rPr>
              <w:t>4.Лаборатория живописи и музыки</w:t>
            </w:r>
            <w:r>
              <w:rPr>
                <w:b/>
              </w:rPr>
              <w:t xml:space="preserve"> </w:t>
            </w:r>
            <w:proofErr w:type="gramStart"/>
            <w:r w:rsidRPr="00EA4F73">
              <w:t xml:space="preserve">( </w:t>
            </w:r>
            <w:proofErr w:type="gramEnd"/>
            <w:r w:rsidRPr="00EA4F73">
              <w:t>Гипотеза</w:t>
            </w:r>
            <w:r w:rsidR="007D7327">
              <w:t xml:space="preserve"> </w:t>
            </w:r>
            <w:r w:rsidRPr="00EA4F73">
              <w:t xml:space="preserve">- почему люди, </w:t>
            </w:r>
            <w:proofErr w:type="spellStart"/>
            <w:r w:rsidRPr="00EA4F73">
              <w:t>слушащие</w:t>
            </w:r>
            <w:proofErr w:type="spellEnd"/>
            <w:r w:rsidRPr="00EA4F73">
              <w:t xml:space="preserve"> одно и то же произведение музыкальное произведение, могут по разному понять и оценить</w:t>
            </w:r>
            <w:r w:rsidR="00953469">
              <w:t xml:space="preserve">. </w:t>
            </w:r>
            <w:proofErr w:type="gramStart"/>
            <w:r w:rsidR="00953469">
              <w:t>На примере П. Чайковского « Снегурочка»)</w:t>
            </w:r>
            <w:proofErr w:type="gramEnd"/>
          </w:p>
          <w:p w:rsidR="00953469" w:rsidRDefault="00953469" w:rsidP="00CB24AA">
            <w:r w:rsidRPr="00953469">
              <w:rPr>
                <w:b/>
              </w:rPr>
              <w:t>5.Прикладная лаборатория</w:t>
            </w:r>
            <w:r w:rsidR="007D7327">
              <w:rPr>
                <w:b/>
              </w:rPr>
              <w:t xml:space="preserve"> </w:t>
            </w:r>
            <w:r w:rsidR="007D7327">
              <w:t>(</w:t>
            </w:r>
            <w:r w:rsidRPr="00953469">
              <w:t>Проверьте свое воображение: превратить кляксу в….</w:t>
            </w:r>
            <w:r>
              <w:t>) Делают рисунки.</w:t>
            </w:r>
          </w:p>
          <w:p w:rsidR="00953469" w:rsidRDefault="00953469" w:rsidP="00CB24AA">
            <w:r w:rsidRPr="00953469">
              <w:t>Исследование подошло к концу. Приглашаю старших научных сотрудников каждой лаборатории для отчета</w:t>
            </w:r>
            <w:r>
              <w:t>.</w:t>
            </w:r>
          </w:p>
          <w:p w:rsidR="00953469" w:rsidRDefault="00953469" w:rsidP="00CB24AA">
            <w:r>
              <w:t>Мы решили нашу проблему? Может ли человек прожить без фантазии?</w:t>
            </w:r>
          </w:p>
          <w:p w:rsidR="00AC08A7" w:rsidRDefault="00AC08A7" w:rsidP="00AC08A7">
            <w:pPr>
              <w:jc w:val="center"/>
              <w:rPr>
                <w:b/>
              </w:rPr>
            </w:pPr>
            <w:r w:rsidRPr="00AC08A7">
              <w:rPr>
                <w:b/>
                <w:lang w:val="en-US"/>
              </w:rPr>
              <w:t>IV</w:t>
            </w:r>
            <w:r w:rsidRPr="00AC08A7">
              <w:rPr>
                <w:b/>
              </w:rPr>
              <w:t xml:space="preserve"> Практическая работа</w:t>
            </w:r>
          </w:p>
          <w:p w:rsidR="00AC08A7" w:rsidRDefault="00AC08A7" w:rsidP="00AC08A7">
            <w:r>
              <w:t xml:space="preserve">Перед вами материал для работы. В руках талантливого и творческого человека он превращается в изящные произведения. Вам </w:t>
            </w:r>
            <w:r w:rsidR="000C11C5">
              <w:t xml:space="preserve">следует </w:t>
            </w:r>
            <w:r>
              <w:t>выполнить в технике аппликации несуществующее животное. Ваша работы будет называться « На крыльях фантазии». Желаю успехов и вдохновений!</w:t>
            </w:r>
          </w:p>
          <w:p w:rsidR="00AC08A7" w:rsidRPr="00AC08A7" w:rsidRDefault="00AC08A7" w:rsidP="00AC08A7"/>
        </w:tc>
        <w:tc>
          <w:tcPr>
            <w:tcW w:w="1418" w:type="dxa"/>
          </w:tcPr>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66241" w:rsidRDefault="005777F1" w:rsidP="000C615F">
            <w:pPr>
              <w:jc w:val="center"/>
              <w:rPr>
                <w:b/>
                <w:sz w:val="20"/>
                <w:szCs w:val="20"/>
              </w:rPr>
            </w:pPr>
            <w:r w:rsidRPr="00C70B05">
              <w:rPr>
                <w:b/>
                <w:sz w:val="20"/>
                <w:szCs w:val="20"/>
              </w:rPr>
              <w:t xml:space="preserve">КП, </w:t>
            </w: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Default="005777F1" w:rsidP="000C615F">
            <w:pPr>
              <w:jc w:val="center"/>
              <w:rPr>
                <w:b/>
                <w:sz w:val="20"/>
                <w:szCs w:val="20"/>
              </w:rPr>
            </w:pPr>
          </w:p>
          <w:p w:rsidR="005777F1" w:rsidRPr="00C70B05" w:rsidRDefault="00AC08A7" w:rsidP="00DD40F3">
            <w:pPr>
              <w:rPr>
                <w:b/>
                <w:sz w:val="20"/>
                <w:szCs w:val="20"/>
              </w:rPr>
            </w:pPr>
            <w:r w:rsidRPr="003A544B">
              <w:rPr>
                <w:b/>
                <w:sz w:val="20"/>
                <w:szCs w:val="20"/>
              </w:rPr>
              <w:t xml:space="preserve">    </w:t>
            </w:r>
            <w:r w:rsidR="00953469">
              <w:rPr>
                <w:b/>
                <w:sz w:val="20"/>
                <w:szCs w:val="20"/>
              </w:rPr>
              <w:t>КП</w:t>
            </w:r>
            <w:r w:rsidR="003A544B">
              <w:rPr>
                <w:b/>
                <w:sz w:val="20"/>
                <w:szCs w:val="20"/>
              </w:rPr>
              <w:t>,</w:t>
            </w:r>
            <w:r w:rsidR="003A544B">
              <w:t xml:space="preserve"> Художественные материалы для </w:t>
            </w:r>
            <w:proofErr w:type="spellStart"/>
            <w:proofErr w:type="gramStart"/>
            <w:r w:rsidR="003A544B">
              <w:t>выпол</w:t>
            </w:r>
            <w:proofErr w:type="spellEnd"/>
            <w:r w:rsidR="003A544B">
              <w:t>-нения</w:t>
            </w:r>
            <w:proofErr w:type="gramEnd"/>
            <w:r w:rsidR="003A544B">
              <w:t xml:space="preserve"> </w:t>
            </w:r>
            <w:proofErr w:type="spellStart"/>
            <w:r w:rsidR="003A544B">
              <w:t>практичес</w:t>
            </w:r>
            <w:proofErr w:type="spellEnd"/>
            <w:r w:rsidR="003A544B">
              <w:t xml:space="preserve">-кой </w:t>
            </w:r>
            <w:proofErr w:type="spellStart"/>
            <w:r w:rsidR="003A544B">
              <w:t>рабо</w:t>
            </w:r>
            <w:proofErr w:type="spellEnd"/>
            <w:r w:rsidR="003A544B">
              <w:t>-ты, клей, бумага.</w:t>
            </w:r>
          </w:p>
        </w:tc>
      </w:tr>
      <w:tr w:rsidR="005777F1" w:rsidRPr="00C70B05" w:rsidTr="00327FE6">
        <w:trPr>
          <w:trHeight w:val="6814"/>
        </w:trPr>
        <w:tc>
          <w:tcPr>
            <w:tcW w:w="2340" w:type="dxa"/>
          </w:tcPr>
          <w:p w:rsidR="00566241" w:rsidRDefault="00566241" w:rsidP="00C24691">
            <w:pPr>
              <w:rPr>
                <w:b/>
                <w:sz w:val="28"/>
                <w:szCs w:val="28"/>
              </w:rPr>
            </w:pPr>
          </w:p>
          <w:p w:rsidR="005777F1" w:rsidRPr="003A544B" w:rsidRDefault="005777F1" w:rsidP="00566241">
            <w:pPr>
              <w:rPr>
                <w:b/>
                <w:sz w:val="28"/>
                <w:szCs w:val="28"/>
              </w:rPr>
            </w:pPr>
          </w:p>
          <w:p w:rsidR="005777F1" w:rsidRDefault="00403B7F" w:rsidP="000C615F">
            <w:pPr>
              <w:jc w:val="center"/>
              <w:rPr>
                <w:b/>
                <w:sz w:val="28"/>
                <w:szCs w:val="28"/>
              </w:rPr>
            </w:pPr>
            <w:r>
              <w:rPr>
                <w:b/>
                <w:sz w:val="28"/>
                <w:szCs w:val="28"/>
              </w:rPr>
              <w:t>№ 6,7</w:t>
            </w:r>
          </w:p>
          <w:p w:rsidR="007705D1" w:rsidRDefault="007705D1" w:rsidP="000C615F">
            <w:pPr>
              <w:jc w:val="center"/>
              <w:rPr>
                <w:b/>
                <w:sz w:val="28"/>
                <w:szCs w:val="28"/>
              </w:rPr>
            </w:pPr>
          </w:p>
          <w:p w:rsidR="005777F1" w:rsidRDefault="005777F1" w:rsidP="000C615F">
            <w:pPr>
              <w:jc w:val="center"/>
              <w:rPr>
                <w:b/>
                <w:sz w:val="28"/>
                <w:szCs w:val="28"/>
              </w:rPr>
            </w:pPr>
          </w:p>
          <w:p w:rsidR="005777F1" w:rsidRPr="003A544B" w:rsidRDefault="005777F1" w:rsidP="00E83796">
            <w:pPr>
              <w:rPr>
                <w:b/>
                <w:sz w:val="28"/>
                <w:szCs w:val="28"/>
              </w:rPr>
            </w:pPr>
          </w:p>
          <w:p w:rsidR="005777F1" w:rsidRPr="00C70B05" w:rsidRDefault="005777F1" w:rsidP="00C24691">
            <w:pPr>
              <w:rPr>
                <w:b/>
                <w:sz w:val="28"/>
                <w:szCs w:val="28"/>
              </w:rPr>
            </w:pPr>
          </w:p>
          <w:p w:rsidR="005777F1" w:rsidRPr="00C70B05" w:rsidRDefault="005777F1" w:rsidP="00C24691">
            <w:pPr>
              <w:jc w:val="center"/>
              <w:rPr>
                <w:b/>
                <w:sz w:val="28"/>
                <w:szCs w:val="28"/>
              </w:rPr>
            </w:pPr>
          </w:p>
        </w:tc>
        <w:tc>
          <w:tcPr>
            <w:tcW w:w="2622" w:type="dxa"/>
          </w:tcPr>
          <w:p w:rsidR="005777F1" w:rsidRDefault="005777F1" w:rsidP="00566241">
            <w:pPr>
              <w:rPr>
                <w:b/>
                <w:sz w:val="20"/>
                <w:szCs w:val="20"/>
              </w:rPr>
            </w:pPr>
          </w:p>
          <w:p w:rsidR="003A544B" w:rsidRDefault="003A544B" w:rsidP="00566241">
            <w:pPr>
              <w:rPr>
                <w:b/>
                <w:sz w:val="20"/>
                <w:szCs w:val="20"/>
              </w:rPr>
            </w:pPr>
          </w:p>
          <w:p w:rsidR="003A544B" w:rsidRDefault="003A544B" w:rsidP="00566241">
            <w:pPr>
              <w:rPr>
                <w:b/>
                <w:sz w:val="20"/>
                <w:szCs w:val="20"/>
              </w:rPr>
            </w:pPr>
          </w:p>
          <w:p w:rsidR="003A544B" w:rsidRDefault="003A544B" w:rsidP="00566241">
            <w:pPr>
              <w:rPr>
                <w:b/>
                <w:sz w:val="20"/>
                <w:szCs w:val="20"/>
              </w:rPr>
            </w:pPr>
          </w:p>
          <w:p w:rsidR="003A544B" w:rsidRPr="003A544B" w:rsidRDefault="003A544B" w:rsidP="00566241">
            <w:r w:rsidRPr="003A544B">
              <w:t>Учащиеся показывают свои работы</w:t>
            </w:r>
            <w:r>
              <w:t>, анализируют, делятся впечатлениями.</w:t>
            </w:r>
          </w:p>
          <w:p w:rsidR="005777F1" w:rsidRPr="00501F62" w:rsidRDefault="005777F1" w:rsidP="003A580B">
            <w:pPr>
              <w:jc w:val="center"/>
            </w:pPr>
            <w:r w:rsidRPr="00501F62">
              <w:t>.</w:t>
            </w:r>
          </w:p>
          <w:p w:rsidR="005777F1" w:rsidRPr="00511D3F" w:rsidRDefault="005777F1" w:rsidP="00501F62">
            <w:pPr>
              <w:rPr>
                <w:b/>
                <w:sz w:val="20"/>
                <w:szCs w:val="20"/>
              </w:rPr>
            </w:pPr>
          </w:p>
          <w:p w:rsidR="005777F1" w:rsidRDefault="005777F1" w:rsidP="000D4A12">
            <w:pPr>
              <w:jc w:val="center"/>
              <w:rPr>
                <w:b/>
                <w:sz w:val="20"/>
                <w:szCs w:val="20"/>
              </w:rPr>
            </w:pPr>
          </w:p>
          <w:p w:rsidR="005777F1" w:rsidRPr="00C24691" w:rsidRDefault="005777F1" w:rsidP="00AC08A7">
            <w:r w:rsidRPr="003A580B">
              <w:rPr>
                <w:b/>
                <w:sz w:val="20"/>
                <w:szCs w:val="20"/>
              </w:rPr>
              <w:t xml:space="preserve"> </w:t>
            </w:r>
            <w:r>
              <w:rPr>
                <w:b/>
                <w:sz w:val="20"/>
                <w:szCs w:val="20"/>
              </w:rPr>
              <w:t xml:space="preserve"> </w:t>
            </w:r>
          </w:p>
        </w:tc>
        <w:tc>
          <w:tcPr>
            <w:tcW w:w="8788" w:type="dxa"/>
          </w:tcPr>
          <w:p w:rsidR="005777F1" w:rsidRPr="003B3BFE" w:rsidRDefault="005777F1" w:rsidP="00327FE6">
            <w:pPr>
              <w:jc w:val="center"/>
              <w:rPr>
                <w:rFonts w:ascii="Calibri" w:hAnsi="Calibri" w:cs="Calibri"/>
              </w:rPr>
            </w:pPr>
          </w:p>
          <w:p w:rsidR="005777F1" w:rsidRDefault="00AC08A7" w:rsidP="003A544B">
            <w:pPr>
              <w:jc w:val="center"/>
              <w:rPr>
                <w:b/>
              </w:rPr>
            </w:pPr>
            <w:r w:rsidRPr="00AC08A7">
              <w:rPr>
                <w:b/>
                <w:lang w:val="en-US"/>
              </w:rPr>
              <w:t>V</w:t>
            </w:r>
            <w:r w:rsidRPr="00AC08A7">
              <w:rPr>
                <w:b/>
              </w:rPr>
              <w:t xml:space="preserve"> </w:t>
            </w:r>
            <w:r w:rsidR="003A544B">
              <w:rPr>
                <w:b/>
              </w:rPr>
              <w:t>Подвед</w:t>
            </w:r>
            <w:r w:rsidRPr="00AC08A7">
              <w:rPr>
                <w:b/>
              </w:rPr>
              <w:t>ение итогов и рефлексия</w:t>
            </w:r>
          </w:p>
          <w:p w:rsidR="003A544B" w:rsidRPr="003A544B" w:rsidRDefault="003A544B" w:rsidP="003A544B"/>
          <w:p w:rsidR="003A544B" w:rsidRDefault="009769DF" w:rsidP="003A544B">
            <w:r w:rsidRPr="009769DF">
              <w:t>Все работы</w:t>
            </w:r>
            <w:r>
              <w:t xml:space="preserve"> различны. Они отлаются большим разнообразием настроений, которые вы хотели передать. Но главное, ни одна из работ не оставляет равнодушных людей, которые это видят. Запомните эти эмоции! Это эмоции творчества! Почему люди не летают как птицы? Еще как летают! На крыльях ФАНТАЗИИ!!!</w:t>
            </w:r>
          </w:p>
          <w:p w:rsidR="009769DF" w:rsidRPr="009769DF" w:rsidRDefault="009769DF" w:rsidP="003A544B">
            <w:r>
              <w:t>В замечательной стране детства! И пока  у вас есть удивительная возможность видеть на рисунке не просто шляпу, а удава, проглотившего слона!</w:t>
            </w:r>
          </w:p>
        </w:tc>
        <w:tc>
          <w:tcPr>
            <w:tcW w:w="1418" w:type="dxa"/>
          </w:tcPr>
          <w:p w:rsidR="005777F1" w:rsidRPr="00C70B05" w:rsidRDefault="005777F1" w:rsidP="000C615F">
            <w:pPr>
              <w:jc w:val="center"/>
              <w:rPr>
                <w:b/>
                <w:sz w:val="20"/>
                <w:szCs w:val="20"/>
              </w:rPr>
            </w:pPr>
          </w:p>
          <w:p w:rsidR="005777F1" w:rsidRPr="00C70B05" w:rsidRDefault="005777F1" w:rsidP="000C615F">
            <w:pPr>
              <w:jc w:val="center"/>
              <w:rPr>
                <w:b/>
                <w:sz w:val="20"/>
                <w:szCs w:val="20"/>
              </w:rPr>
            </w:pPr>
          </w:p>
          <w:p w:rsidR="005777F1" w:rsidRPr="00AC08A7" w:rsidRDefault="005777F1" w:rsidP="003A544B">
            <w:pPr>
              <w:rPr>
                <w:b/>
                <w:sz w:val="20"/>
                <w:szCs w:val="20"/>
              </w:rPr>
            </w:pPr>
            <w:r>
              <w:rPr>
                <w:b/>
                <w:sz w:val="20"/>
                <w:szCs w:val="20"/>
              </w:rPr>
              <w:t xml:space="preserve"> </w:t>
            </w:r>
            <w:r w:rsidR="00AC08A7">
              <w:rPr>
                <w:b/>
                <w:sz w:val="20"/>
                <w:szCs w:val="20"/>
              </w:rPr>
              <w:t xml:space="preserve">   </w:t>
            </w:r>
            <w:r w:rsidR="000C11C5">
              <w:rPr>
                <w:b/>
                <w:sz w:val="20"/>
                <w:szCs w:val="20"/>
              </w:rPr>
              <w:t>КП</w:t>
            </w:r>
          </w:p>
        </w:tc>
      </w:tr>
    </w:tbl>
    <w:p w:rsidR="005777F1" w:rsidRPr="00E6272F" w:rsidRDefault="005777F1" w:rsidP="00E6272F">
      <w:pPr>
        <w:tabs>
          <w:tab w:val="left" w:pos="1522"/>
        </w:tabs>
      </w:pPr>
    </w:p>
    <w:sectPr w:rsidR="005777F1" w:rsidRPr="00E6272F" w:rsidSect="00666DA3">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B2CD1"/>
    <w:multiLevelType w:val="hybridMultilevel"/>
    <w:tmpl w:val="7D2A35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8667110"/>
    <w:multiLevelType w:val="hybridMultilevel"/>
    <w:tmpl w:val="D646F980"/>
    <w:lvl w:ilvl="0" w:tplc="80EA209E">
      <w:start w:val="2"/>
      <w:numFmt w:val="decimal"/>
      <w:lvlText w:val="%1."/>
      <w:lvlJc w:val="left"/>
      <w:pPr>
        <w:ind w:left="525" w:hanging="360"/>
      </w:pPr>
      <w:rPr>
        <w:rFonts w:cs="Times New Roman" w:hint="default"/>
      </w:rPr>
    </w:lvl>
    <w:lvl w:ilvl="1" w:tplc="04190019" w:tentative="1">
      <w:start w:val="1"/>
      <w:numFmt w:val="lowerLetter"/>
      <w:lvlText w:val="%2."/>
      <w:lvlJc w:val="left"/>
      <w:pPr>
        <w:ind w:left="1245" w:hanging="360"/>
      </w:pPr>
      <w:rPr>
        <w:rFonts w:cs="Times New Roman"/>
      </w:rPr>
    </w:lvl>
    <w:lvl w:ilvl="2" w:tplc="0419001B" w:tentative="1">
      <w:start w:val="1"/>
      <w:numFmt w:val="lowerRoman"/>
      <w:lvlText w:val="%3."/>
      <w:lvlJc w:val="right"/>
      <w:pPr>
        <w:ind w:left="1965" w:hanging="180"/>
      </w:pPr>
      <w:rPr>
        <w:rFonts w:cs="Times New Roman"/>
      </w:rPr>
    </w:lvl>
    <w:lvl w:ilvl="3" w:tplc="0419000F" w:tentative="1">
      <w:start w:val="1"/>
      <w:numFmt w:val="decimal"/>
      <w:lvlText w:val="%4."/>
      <w:lvlJc w:val="left"/>
      <w:pPr>
        <w:ind w:left="2685" w:hanging="360"/>
      </w:pPr>
      <w:rPr>
        <w:rFonts w:cs="Times New Roman"/>
      </w:rPr>
    </w:lvl>
    <w:lvl w:ilvl="4" w:tplc="04190019" w:tentative="1">
      <w:start w:val="1"/>
      <w:numFmt w:val="lowerLetter"/>
      <w:lvlText w:val="%5."/>
      <w:lvlJc w:val="left"/>
      <w:pPr>
        <w:ind w:left="3405" w:hanging="360"/>
      </w:pPr>
      <w:rPr>
        <w:rFonts w:cs="Times New Roman"/>
      </w:rPr>
    </w:lvl>
    <w:lvl w:ilvl="5" w:tplc="0419001B" w:tentative="1">
      <w:start w:val="1"/>
      <w:numFmt w:val="lowerRoman"/>
      <w:lvlText w:val="%6."/>
      <w:lvlJc w:val="right"/>
      <w:pPr>
        <w:ind w:left="4125" w:hanging="180"/>
      </w:pPr>
      <w:rPr>
        <w:rFonts w:cs="Times New Roman"/>
      </w:rPr>
    </w:lvl>
    <w:lvl w:ilvl="6" w:tplc="0419000F" w:tentative="1">
      <w:start w:val="1"/>
      <w:numFmt w:val="decimal"/>
      <w:lvlText w:val="%7."/>
      <w:lvlJc w:val="left"/>
      <w:pPr>
        <w:ind w:left="4845" w:hanging="360"/>
      </w:pPr>
      <w:rPr>
        <w:rFonts w:cs="Times New Roman"/>
      </w:rPr>
    </w:lvl>
    <w:lvl w:ilvl="7" w:tplc="04190019" w:tentative="1">
      <w:start w:val="1"/>
      <w:numFmt w:val="lowerLetter"/>
      <w:lvlText w:val="%8."/>
      <w:lvlJc w:val="left"/>
      <w:pPr>
        <w:ind w:left="5565" w:hanging="360"/>
      </w:pPr>
      <w:rPr>
        <w:rFonts w:cs="Times New Roman"/>
      </w:rPr>
    </w:lvl>
    <w:lvl w:ilvl="8" w:tplc="0419001B" w:tentative="1">
      <w:start w:val="1"/>
      <w:numFmt w:val="lowerRoman"/>
      <w:lvlText w:val="%9."/>
      <w:lvlJc w:val="right"/>
      <w:pPr>
        <w:ind w:left="6285" w:hanging="180"/>
      </w:pPr>
      <w:rPr>
        <w:rFonts w:cs="Times New Roman"/>
      </w:rPr>
    </w:lvl>
  </w:abstractNum>
  <w:abstractNum w:abstractNumId="2">
    <w:nsid w:val="76736EAE"/>
    <w:multiLevelType w:val="hybridMultilevel"/>
    <w:tmpl w:val="F5B6FA1A"/>
    <w:lvl w:ilvl="0" w:tplc="3522BE3E">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DAE"/>
    <w:rsid w:val="0003731F"/>
    <w:rsid w:val="0009446A"/>
    <w:rsid w:val="000B2D03"/>
    <w:rsid w:val="000B4A60"/>
    <w:rsid w:val="000C11C5"/>
    <w:rsid w:val="000C615F"/>
    <w:rsid w:val="000D4A12"/>
    <w:rsid w:val="000F6F02"/>
    <w:rsid w:val="0011069C"/>
    <w:rsid w:val="00116C5C"/>
    <w:rsid w:val="001560AE"/>
    <w:rsid w:val="001B0086"/>
    <w:rsid w:val="001D4A4A"/>
    <w:rsid w:val="001F10E5"/>
    <w:rsid w:val="0020407C"/>
    <w:rsid w:val="00216D16"/>
    <w:rsid w:val="002371DC"/>
    <w:rsid w:val="00253E87"/>
    <w:rsid w:val="002552C7"/>
    <w:rsid w:val="00286EB9"/>
    <w:rsid w:val="0029534E"/>
    <w:rsid w:val="002E081A"/>
    <w:rsid w:val="00320DD2"/>
    <w:rsid w:val="00327FE6"/>
    <w:rsid w:val="00345671"/>
    <w:rsid w:val="003564A4"/>
    <w:rsid w:val="00372275"/>
    <w:rsid w:val="00394DEF"/>
    <w:rsid w:val="003A544B"/>
    <w:rsid w:val="003A580B"/>
    <w:rsid w:val="003B3BFE"/>
    <w:rsid w:val="003B682F"/>
    <w:rsid w:val="003D57E0"/>
    <w:rsid w:val="003D5EB6"/>
    <w:rsid w:val="00403B7F"/>
    <w:rsid w:val="00412811"/>
    <w:rsid w:val="00415559"/>
    <w:rsid w:val="004217A7"/>
    <w:rsid w:val="00430D75"/>
    <w:rsid w:val="00432514"/>
    <w:rsid w:val="00442266"/>
    <w:rsid w:val="00447D80"/>
    <w:rsid w:val="004B4E07"/>
    <w:rsid w:val="004C20DB"/>
    <w:rsid w:val="004F34EC"/>
    <w:rsid w:val="00501F62"/>
    <w:rsid w:val="00502A51"/>
    <w:rsid w:val="00510558"/>
    <w:rsid w:val="005109FF"/>
    <w:rsid w:val="00511D3F"/>
    <w:rsid w:val="00566241"/>
    <w:rsid w:val="00574B7B"/>
    <w:rsid w:val="005777F1"/>
    <w:rsid w:val="00584693"/>
    <w:rsid w:val="00597FCC"/>
    <w:rsid w:val="005A667D"/>
    <w:rsid w:val="005D21C7"/>
    <w:rsid w:val="00604EAB"/>
    <w:rsid w:val="00640336"/>
    <w:rsid w:val="00641E61"/>
    <w:rsid w:val="00653FB3"/>
    <w:rsid w:val="00666DA3"/>
    <w:rsid w:val="00676AB5"/>
    <w:rsid w:val="00686922"/>
    <w:rsid w:val="00695F0B"/>
    <w:rsid w:val="006E75D3"/>
    <w:rsid w:val="00720C08"/>
    <w:rsid w:val="007348A7"/>
    <w:rsid w:val="007705D1"/>
    <w:rsid w:val="007A676F"/>
    <w:rsid w:val="007B5495"/>
    <w:rsid w:val="007D7327"/>
    <w:rsid w:val="007E0FEE"/>
    <w:rsid w:val="0080450B"/>
    <w:rsid w:val="008065EC"/>
    <w:rsid w:val="00854462"/>
    <w:rsid w:val="00871FB8"/>
    <w:rsid w:val="0089504B"/>
    <w:rsid w:val="008A341C"/>
    <w:rsid w:val="008D35FB"/>
    <w:rsid w:val="00933702"/>
    <w:rsid w:val="0093621A"/>
    <w:rsid w:val="00953469"/>
    <w:rsid w:val="00962D13"/>
    <w:rsid w:val="00966474"/>
    <w:rsid w:val="009769DF"/>
    <w:rsid w:val="009816BD"/>
    <w:rsid w:val="00983C6F"/>
    <w:rsid w:val="0099460E"/>
    <w:rsid w:val="009B1DC9"/>
    <w:rsid w:val="009D683C"/>
    <w:rsid w:val="00A5237F"/>
    <w:rsid w:val="00AA7FED"/>
    <w:rsid w:val="00AB1C38"/>
    <w:rsid w:val="00AB46F2"/>
    <w:rsid w:val="00AC08A7"/>
    <w:rsid w:val="00AF3FA4"/>
    <w:rsid w:val="00B05F75"/>
    <w:rsid w:val="00B135FB"/>
    <w:rsid w:val="00B31B50"/>
    <w:rsid w:val="00BA1CE3"/>
    <w:rsid w:val="00BA5B9C"/>
    <w:rsid w:val="00BF02B5"/>
    <w:rsid w:val="00C24691"/>
    <w:rsid w:val="00C33D2F"/>
    <w:rsid w:val="00C6649C"/>
    <w:rsid w:val="00C70B05"/>
    <w:rsid w:val="00CB24AA"/>
    <w:rsid w:val="00CD1151"/>
    <w:rsid w:val="00D05752"/>
    <w:rsid w:val="00D06DC9"/>
    <w:rsid w:val="00D93C0B"/>
    <w:rsid w:val="00DD40F3"/>
    <w:rsid w:val="00DD6252"/>
    <w:rsid w:val="00E25EB7"/>
    <w:rsid w:val="00E27E2E"/>
    <w:rsid w:val="00E34750"/>
    <w:rsid w:val="00E548E3"/>
    <w:rsid w:val="00E60DAE"/>
    <w:rsid w:val="00E6272F"/>
    <w:rsid w:val="00E82733"/>
    <w:rsid w:val="00E83796"/>
    <w:rsid w:val="00E86BFD"/>
    <w:rsid w:val="00E86E6B"/>
    <w:rsid w:val="00EA4F73"/>
    <w:rsid w:val="00ED1C98"/>
    <w:rsid w:val="00EE1F81"/>
    <w:rsid w:val="00F25A66"/>
    <w:rsid w:val="00F47CE5"/>
    <w:rsid w:val="00F56731"/>
    <w:rsid w:val="00FD4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DA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10558"/>
    <w:rPr>
      <w:rFonts w:ascii="Tahoma" w:hAnsi="Tahoma" w:cs="Tahoma"/>
      <w:sz w:val="16"/>
      <w:szCs w:val="16"/>
    </w:rPr>
  </w:style>
  <w:style w:type="character" w:customStyle="1" w:styleId="a4">
    <w:name w:val="Текст выноски Знак"/>
    <w:basedOn w:val="a0"/>
    <w:link w:val="a3"/>
    <w:uiPriority w:val="99"/>
    <w:semiHidden/>
    <w:locked/>
    <w:rsid w:val="00510558"/>
    <w:rPr>
      <w:rFonts w:ascii="Tahoma" w:hAnsi="Tahoma" w:cs="Tahoma"/>
      <w:sz w:val="16"/>
      <w:szCs w:val="16"/>
      <w:lang w:eastAsia="ru-RU"/>
    </w:rPr>
  </w:style>
  <w:style w:type="character" w:styleId="a5">
    <w:name w:val="Hyperlink"/>
    <w:basedOn w:val="a0"/>
    <w:uiPriority w:val="99"/>
    <w:semiHidden/>
    <w:rsid w:val="00966474"/>
    <w:rPr>
      <w:rFonts w:cs="Times New Roman"/>
      <w:color w:val="0044AA"/>
      <w:u w:val="single"/>
    </w:rPr>
  </w:style>
  <w:style w:type="character" w:styleId="a6">
    <w:name w:val="Emphasis"/>
    <w:basedOn w:val="a0"/>
    <w:uiPriority w:val="99"/>
    <w:qFormat/>
    <w:locked/>
    <w:rsid w:val="00966474"/>
    <w:rPr>
      <w:rFonts w:cs="Times New Roman"/>
      <w:i/>
      <w:iCs/>
    </w:rPr>
  </w:style>
  <w:style w:type="paragraph" w:styleId="a7">
    <w:name w:val="List Paragraph"/>
    <w:basedOn w:val="a"/>
    <w:uiPriority w:val="99"/>
    <w:qFormat/>
    <w:rsid w:val="00E25E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DA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10558"/>
    <w:rPr>
      <w:rFonts w:ascii="Tahoma" w:hAnsi="Tahoma" w:cs="Tahoma"/>
      <w:sz w:val="16"/>
      <w:szCs w:val="16"/>
    </w:rPr>
  </w:style>
  <w:style w:type="character" w:customStyle="1" w:styleId="a4">
    <w:name w:val="Текст выноски Знак"/>
    <w:basedOn w:val="a0"/>
    <w:link w:val="a3"/>
    <w:uiPriority w:val="99"/>
    <w:semiHidden/>
    <w:locked/>
    <w:rsid w:val="00510558"/>
    <w:rPr>
      <w:rFonts w:ascii="Tahoma" w:hAnsi="Tahoma" w:cs="Tahoma"/>
      <w:sz w:val="16"/>
      <w:szCs w:val="16"/>
      <w:lang w:eastAsia="ru-RU"/>
    </w:rPr>
  </w:style>
  <w:style w:type="character" w:styleId="a5">
    <w:name w:val="Hyperlink"/>
    <w:basedOn w:val="a0"/>
    <w:uiPriority w:val="99"/>
    <w:semiHidden/>
    <w:rsid w:val="00966474"/>
    <w:rPr>
      <w:rFonts w:cs="Times New Roman"/>
      <w:color w:val="0044AA"/>
      <w:u w:val="single"/>
    </w:rPr>
  </w:style>
  <w:style w:type="character" w:styleId="a6">
    <w:name w:val="Emphasis"/>
    <w:basedOn w:val="a0"/>
    <w:uiPriority w:val="99"/>
    <w:qFormat/>
    <w:locked/>
    <w:rsid w:val="00966474"/>
    <w:rPr>
      <w:rFonts w:cs="Times New Roman"/>
      <w:i/>
      <w:iCs/>
    </w:rPr>
  </w:style>
  <w:style w:type="paragraph" w:styleId="a7">
    <w:name w:val="List Paragraph"/>
    <w:basedOn w:val="a"/>
    <w:uiPriority w:val="99"/>
    <w:qFormat/>
    <w:rsid w:val="00E25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678960">
      <w:marLeft w:val="0"/>
      <w:marRight w:val="0"/>
      <w:marTop w:val="0"/>
      <w:marBottom w:val="0"/>
      <w:divBdr>
        <w:top w:val="none" w:sz="0" w:space="0" w:color="auto"/>
        <w:left w:val="none" w:sz="0" w:space="0" w:color="auto"/>
        <w:bottom w:val="none" w:sz="0" w:space="0" w:color="auto"/>
        <w:right w:val="none" w:sz="0" w:space="0" w:color="auto"/>
      </w:divBdr>
      <w:divsChild>
        <w:div w:id="2086678969">
          <w:marLeft w:val="0"/>
          <w:marRight w:val="0"/>
          <w:marTop w:val="0"/>
          <w:marBottom w:val="0"/>
          <w:divBdr>
            <w:top w:val="none" w:sz="0" w:space="0" w:color="auto"/>
            <w:left w:val="none" w:sz="0" w:space="0" w:color="auto"/>
            <w:bottom w:val="none" w:sz="0" w:space="0" w:color="auto"/>
            <w:right w:val="none" w:sz="0" w:space="0" w:color="auto"/>
          </w:divBdr>
          <w:divsChild>
            <w:div w:id="2086678970">
              <w:marLeft w:val="0"/>
              <w:marRight w:val="0"/>
              <w:marTop w:val="0"/>
              <w:marBottom w:val="0"/>
              <w:divBdr>
                <w:top w:val="none" w:sz="0" w:space="0" w:color="auto"/>
                <w:left w:val="none" w:sz="0" w:space="0" w:color="auto"/>
                <w:bottom w:val="none" w:sz="0" w:space="0" w:color="auto"/>
                <w:right w:val="none" w:sz="0" w:space="0" w:color="auto"/>
              </w:divBdr>
              <w:divsChild>
                <w:div w:id="2086678963">
                  <w:marLeft w:val="0"/>
                  <w:marRight w:val="0"/>
                  <w:marTop w:val="0"/>
                  <w:marBottom w:val="0"/>
                  <w:divBdr>
                    <w:top w:val="none" w:sz="0" w:space="0" w:color="auto"/>
                    <w:left w:val="none" w:sz="0" w:space="0" w:color="auto"/>
                    <w:bottom w:val="none" w:sz="0" w:space="0" w:color="auto"/>
                    <w:right w:val="none" w:sz="0" w:space="0" w:color="auto"/>
                  </w:divBdr>
                  <w:divsChild>
                    <w:div w:id="2086678972">
                      <w:marLeft w:val="13"/>
                      <w:marRight w:val="3831"/>
                      <w:marTop w:val="0"/>
                      <w:marBottom w:val="0"/>
                      <w:divBdr>
                        <w:top w:val="none" w:sz="0" w:space="0" w:color="auto"/>
                        <w:left w:val="none" w:sz="0" w:space="0" w:color="auto"/>
                        <w:bottom w:val="none" w:sz="0" w:space="0" w:color="auto"/>
                        <w:right w:val="none" w:sz="0" w:space="0" w:color="auto"/>
                      </w:divBdr>
                      <w:divsChild>
                        <w:div w:id="2086678962">
                          <w:marLeft w:val="0"/>
                          <w:marRight w:val="0"/>
                          <w:marTop w:val="0"/>
                          <w:marBottom w:val="0"/>
                          <w:divBdr>
                            <w:top w:val="none" w:sz="0" w:space="0" w:color="auto"/>
                            <w:left w:val="none" w:sz="0" w:space="0" w:color="auto"/>
                            <w:bottom w:val="none" w:sz="0" w:space="0" w:color="auto"/>
                            <w:right w:val="none" w:sz="0" w:space="0" w:color="auto"/>
                          </w:divBdr>
                          <w:divsChild>
                            <w:div w:id="2086678966">
                              <w:marLeft w:val="13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678961">
      <w:marLeft w:val="0"/>
      <w:marRight w:val="0"/>
      <w:marTop w:val="0"/>
      <w:marBottom w:val="0"/>
      <w:divBdr>
        <w:top w:val="none" w:sz="0" w:space="0" w:color="auto"/>
        <w:left w:val="none" w:sz="0" w:space="0" w:color="auto"/>
        <w:bottom w:val="none" w:sz="0" w:space="0" w:color="auto"/>
        <w:right w:val="none" w:sz="0" w:space="0" w:color="auto"/>
      </w:divBdr>
      <w:divsChild>
        <w:div w:id="2086678975">
          <w:marLeft w:val="1600"/>
          <w:marRight w:val="1600"/>
          <w:marTop w:val="0"/>
          <w:marBottom w:val="0"/>
          <w:divBdr>
            <w:top w:val="none" w:sz="0" w:space="0" w:color="auto"/>
            <w:left w:val="none" w:sz="0" w:space="0" w:color="auto"/>
            <w:bottom w:val="none" w:sz="0" w:space="0" w:color="auto"/>
            <w:right w:val="none" w:sz="0" w:space="0" w:color="auto"/>
          </w:divBdr>
        </w:div>
      </w:divsChild>
    </w:div>
    <w:div w:id="2086678973">
      <w:marLeft w:val="0"/>
      <w:marRight w:val="0"/>
      <w:marTop w:val="0"/>
      <w:marBottom w:val="0"/>
      <w:divBdr>
        <w:top w:val="none" w:sz="0" w:space="0" w:color="auto"/>
        <w:left w:val="none" w:sz="0" w:space="0" w:color="auto"/>
        <w:bottom w:val="none" w:sz="0" w:space="0" w:color="auto"/>
        <w:right w:val="none" w:sz="0" w:space="0" w:color="auto"/>
      </w:divBdr>
      <w:divsChild>
        <w:div w:id="2086678965">
          <w:marLeft w:val="0"/>
          <w:marRight w:val="0"/>
          <w:marTop w:val="0"/>
          <w:marBottom w:val="0"/>
          <w:divBdr>
            <w:top w:val="none" w:sz="0" w:space="0" w:color="auto"/>
            <w:left w:val="none" w:sz="0" w:space="0" w:color="auto"/>
            <w:bottom w:val="none" w:sz="0" w:space="0" w:color="auto"/>
            <w:right w:val="none" w:sz="0" w:space="0" w:color="auto"/>
          </w:divBdr>
          <w:divsChild>
            <w:div w:id="2086678974">
              <w:marLeft w:val="0"/>
              <w:marRight w:val="0"/>
              <w:marTop w:val="0"/>
              <w:marBottom w:val="0"/>
              <w:divBdr>
                <w:top w:val="none" w:sz="0" w:space="0" w:color="auto"/>
                <w:left w:val="none" w:sz="0" w:space="0" w:color="auto"/>
                <w:bottom w:val="none" w:sz="0" w:space="0" w:color="auto"/>
                <w:right w:val="none" w:sz="0" w:space="0" w:color="auto"/>
              </w:divBdr>
              <w:divsChild>
                <w:div w:id="2086678971">
                  <w:marLeft w:val="0"/>
                  <w:marRight w:val="0"/>
                  <w:marTop w:val="0"/>
                  <w:marBottom w:val="0"/>
                  <w:divBdr>
                    <w:top w:val="none" w:sz="0" w:space="0" w:color="auto"/>
                    <w:left w:val="none" w:sz="0" w:space="0" w:color="auto"/>
                    <w:bottom w:val="none" w:sz="0" w:space="0" w:color="auto"/>
                    <w:right w:val="none" w:sz="0" w:space="0" w:color="auto"/>
                  </w:divBdr>
                  <w:divsChild>
                    <w:div w:id="2086678964">
                      <w:marLeft w:val="13"/>
                      <w:marRight w:val="3831"/>
                      <w:marTop w:val="0"/>
                      <w:marBottom w:val="0"/>
                      <w:divBdr>
                        <w:top w:val="none" w:sz="0" w:space="0" w:color="auto"/>
                        <w:left w:val="none" w:sz="0" w:space="0" w:color="auto"/>
                        <w:bottom w:val="none" w:sz="0" w:space="0" w:color="auto"/>
                        <w:right w:val="none" w:sz="0" w:space="0" w:color="auto"/>
                      </w:divBdr>
                      <w:divsChild>
                        <w:div w:id="2086678968">
                          <w:marLeft w:val="0"/>
                          <w:marRight w:val="0"/>
                          <w:marTop w:val="0"/>
                          <w:marBottom w:val="0"/>
                          <w:divBdr>
                            <w:top w:val="none" w:sz="0" w:space="0" w:color="auto"/>
                            <w:left w:val="none" w:sz="0" w:space="0" w:color="auto"/>
                            <w:bottom w:val="none" w:sz="0" w:space="0" w:color="auto"/>
                            <w:right w:val="none" w:sz="0" w:space="0" w:color="auto"/>
                          </w:divBdr>
                          <w:divsChild>
                            <w:div w:id="2086678967">
                              <w:marLeft w:val="13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1</Pages>
  <Words>1370</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Serg</cp:lastModifiedBy>
  <cp:revision>17</cp:revision>
  <cp:lastPrinted>2021-11-10T03:45:00Z</cp:lastPrinted>
  <dcterms:created xsi:type="dcterms:W3CDTF">2018-01-07T06:04:00Z</dcterms:created>
  <dcterms:modified xsi:type="dcterms:W3CDTF">2025-07-07T03:58:00Z</dcterms:modified>
</cp:coreProperties>
</file>